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6389E9" w14:textId="5FD60989" w:rsidR="00DE58E6" w:rsidRDefault="00497E8C" w:rsidP="008F7ACD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1165E520" wp14:editId="7537011D">
            <wp:simplePos x="0" y="0"/>
            <wp:positionH relativeFrom="column">
              <wp:posOffset>-890905</wp:posOffset>
            </wp:positionH>
            <wp:positionV relativeFrom="paragraph">
              <wp:posOffset>-994410</wp:posOffset>
            </wp:positionV>
            <wp:extent cx="7488318" cy="105918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ładka 2024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937" cy="1059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FF04B" w14:textId="37F89B65" w:rsidR="005B3968" w:rsidRDefault="005B3968" w:rsidP="0051737F">
      <w:pPr>
        <w:spacing w:line="259" w:lineRule="auto"/>
        <w:jc w:val="left"/>
      </w:pPr>
    </w:p>
    <w:p w14:paraId="0176362E" w14:textId="17290859" w:rsidR="005B3968" w:rsidRDefault="005B3968" w:rsidP="00F76CE5">
      <w:pPr>
        <w:tabs>
          <w:tab w:val="left" w:pos="2175"/>
        </w:tabs>
      </w:pPr>
    </w:p>
    <w:p w14:paraId="1C320631" w14:textId="77777777" w:rsidR="003E69E7" w:rsidRDefault="003E69E7" w:rsidP="00F76CE5">
      <w:pPr>
        <w:tabs>
          <w:tab w:val="left" w:pos="2175"/>
        </w:tabs>
      </w:pPr>
    </w:p>
    <w:p w14:paraId="462440B2" w14:textId="77777777" w:rsidR="003E69E7" w:rsidRDefault="003E69E7" w:rsidP="00F76CE5">
      <w:pPr>
        <w:tabs>
          <w:tab w:val="left" w:pos="2175"/>
        </w:tabs>
      </w:pPr>
    </w:p>
    <w:p w14:paraId="77D2BDA9" w14:textId="77777777" w:rsidR="003E69E7" w:rsidRDefault="003E69E7" w:rsidP="00F76CE5">
      <w:pPr>
        <w:tabs>
          <w:tab w:val="left" w:pos="2175"/>
        </w:tabs>
      </w:pPr>
    </w:p>
    <w:p w14:paraId="6AC2E3CB" w14:textId="77777777" w:rsidR="003E69E7" w:rsidRDefault="003E69E7" w:rsidP="00F76CE5">
      <w:pPr>
        <w:tabs>
          <w:tab w:val="left" w:pos="2175"/>
        </w:tabs>
      </w:pPr>
    </w:p>
    <w:p w14:paraId="2F093870" w14:textId="77777777" w:rsidR="005B3968" w:rsidRDefault="005B3968" w:rsidP="005B3968"/>
    <w:p w14:paraId="0FC6DD3C" w14:textId="77777777" w:rsidR="005B3968" w:rsidRDefault="005B3968" w:rsidP="005B3968"/>
    <w:p w14:paraId="5B21FCC8" w14:textId="77777777" w:rsidR="005B3968" w:rsidRDefault="005B3968" w:rsidP="005B3968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41EB6CC5" w14:textId="77777777" w:rsidR="005B3968" w:rsidRDefault="005B3968" w:rsidP="005B3968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7FB89722" w14:textId="17A1FC1A" w:rsidR="005B3968" w:rsidRDefault="005B3968" w:rsidP="005B3968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71E8BA48" w14:textId="3C5123A6" w:rsidR="00ED13C1" w:rsidRDefault="00B04299" w:rsidP="005B3968">
      <w:pPr>
        <w:spacing w:line="259" w:lineRule="auto"/>
        <w:jc w:val="left"/>
        <w:rPr>
          <w:rFonts w:cstheme="minorHAnsi"/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99F02" wp14:editId="1E37980F">
                <wp:simplePos x="0" y="0"/>
                <wp:positionH relativeFrom="column">
                  <wp:posOffset>2880995</wp:posOffset>
                </wp:positionH>
                <wp:positionV relativeFrom="paragraph">
                  <wp:posOffset>80645</wp:posOffset>
                </wp:positionV>
                <wp:extent cx="3476625" cy="75247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4ACE1" w14:textId="751D5CFE" w:rsidR="003E69E7" w:rsidRPr="00497E8C" w:rsidRDefault="003E69E7" w:rsidP="003E69E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</w:rPr>
                            </w:pPr>
                            <w:r w:rsidRPr="00497E8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3"/>
                              </w:rPr>
                              <w:t>Sprawozdanie z przebiegu procesu konsultacji społecznych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399F0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26.85pt;margin-top:6.35pt;width:273.75pt;height:59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" filled="f" stroked="f">
                <v:textbox>
                  <w:txbxContent>
                    <w:p w14:paraId="1314ACE1" w14:textId="751D5CFE" w:rsidR="003E69E7" w:rsidRPr="00497E8C" w:rsidRDefault="003E69E7" w:rsidP="003E69E7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</w:rPr>
                      </w:pPr>
                      <w:r w:rsidRPr="00497E8C">
                        <w:rPr>
                          <w:rFonts w:asciiTheme="majorHAnsi" w:hAnsiTheme="majorHAnsi" w:cstheme="majorHAnsi"/>
                          <w:b/>
                          <w:sz w:val="28"/>
                          <w:szCs w:val="23"/>
                        </w:rPr>
                        <w:t>Sprawozdanie z przebiegu procesu konsultacji społecznych</w:t>
                      </w:r>
                    </w:p>
                  </w:txbxContent>
                </v:textbox>
              </v:shape>
            </w:pict>
          </mc:Fallback>
        </mc:AlternateContent>
      </w:r>
    </w:p>
    <w:p w14:paraId="01934980" w14:textId="18FE67BF" w:rsidR="002917C1" w:rsidRDefault="002917C1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7B457340" w14:textId="3D4BCCAD" w:rsidR="00ED13C1" w:rsidRDefault="00ED13C1" w:rsidP="005B3968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0A776AF3" w14:textId="77777777" w:rsidR="00ED13C1" w:rsidRDefault="00ED13C1" w:rsidP="005B3968">
      <w:pPr>
        <w:spacing w:line="259" w:lineRule="auto"/>
        <w:jc w:val="left"/>
        <w:rPr>
          <w:rFonts w:cstheme="minorHAnsi"/>
          <w:noProof/>
          <w:lang w:eastAsia="pl-PL"/>
        </w:rPr>
      </w:pPr>
    </w:p>
    <w:p w14:paraId="678ADDD3" w14:textId="4507ECEA" w:rsidR="005B3968" w:rsidRDefault="005B3968" w:rsidP="005B3968">
      <w:pPr>
        <w:spacing w:line="259" w:lineRule="auto"/>
        <w:jc w:val="left"/>
        <w:rPr>
          <w:rFonts w:cstheme="minorHAnsi"/>
          <w:noProof/>
          <w:lang w:eastAsia="pl-PL"/>
        </w:rPr>
      </w:pPr>
      <w:r>
        <w:rPr>
          <w:rFonts w:cstheme="minorHAnsi"/>
          <w:noProof/>
          <w:lang w:eastAsia="pl-PL"/>
        </w:rPr>
        <w:t>Opracowanie:</w:t>
      </w:r>
    </w:p>
    <w:p w14:paraId="556CC5D6" w14:textId="77777777" w:rsidR="005B3968" w:rsidRDefault="005B3968" w:rsidP="005B3968">
      <w:pPr>
        <w:spacing w:line="259" w:lineRule="auto"/>
        <w:jc w:val="left"/>
        <w:rPr>
          <w:lang w:eastAsia="pl-PL"/>
        </w:rPr>
      </w:pPr>
      <w:r w:rsidRPr="00A23FDB">
        <w:rPr>
          <w:rFonts w:cstheme="minorHAnsi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7D494F6" wp14:editId="116396D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438525" cy="866775"/>
            <wp:effectExtent l="0" t="0" r="9525" b="9525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EE88F2" w14:textId="77777777" w:rsidR="005B3968" w:rsidRDefault="005B3968" w:rsidP="005B3968">
      <w:pPr>
        <w:spacing w:line="259" w:lineRule="auto"/>
        <w:jc w:val="left"/>
        <w:rPr>
          <w:lang w:eastAsia="pl-PL"/>
        </w:rPr>
      </w:pPr>
    </w:p>
    <w:p w14:paraId="02087C77" w14:textId="77777777" w:rsidR="005B3968" w:rsidRDefault="005B3968" w:rsidP="005B3968">
      <w:pPr>
        <w:spacing w:line="259" w:lineRule="auto"/>
        <w:jc w:val="left"/>
        <w:rPr>
          <w:lang w:eastAsia="pl-PL"/>
        </w:rPr>
      </w:pPr>
    </w:p>
    <w:p w14:paraId="1A9B9ED3" w14:textId="77777777" w:rsidR="005B3968" w:rsidRDefault="005B3968" w:rsidP="005B3968">
      <w:pPr>
        <w:spacing w:line="259" w:lineRule="auto"/>
        <w:jc w:val="left"/>
        <w:rPr>
          <w:lang w:eastAsia="pl-PL"/>
        </w:rPr>
      </w:pPr>
    </w:p>
    <w:p w14:paraId="5F28C3F8" w14:textId="631D97C3" w:rsidR="005B3968" w:rsidRDefault="005B3968" w:rsidP="005B3968">
      <w:pPr>
        <w:spacing w:line="259" w:lineRule="auto"/>
        <w:jc w:val="left"/>
        <w:rPr>
          <w:lang w:eastAsia="pl-PL"/>
        </w:rPr>
      </w:pPr>
      <w:r>
        <w:rPr>
          <w:lang w:eastAsia="pl-PL"/>
        </w:rPr>
        <w:br w:type="page"/>
      </w:r>
    </w:p>
    <w:p w14:paraId="39F2DE3B" w14:textId="1B7AD3C8" w:rsidR="005B3968" w:rsidRPr="005B3968" w:rsidRDefault="005B3968" w:rsidP="005B3968">
      <w:pPr>
        <w:sectPr w:rsidR="005B3968" w:rsidRPr="005B3968" w:rsidSect="005B3968">
          <w:headerReference w:type="default" r:id="rId10"/>
          <w:footerReference w:type="default" r:id="rId11"/>
          <w:pgSz w:w="11906" w:h="16838"/>
          <w:pgMar w:top="1418" w:right="1418" w:bottom="1418" w:left="1418" w:header="709" w:footer="709" w:gutter="0"/>
          <w:paperSrc w:first="4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-35203514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AE5A525" w14:textId="3FC9BDEC" w:rsidR="008E00F7" w:rsidRPr="00E057AC" w:rsidRDefault="008E00F7" w:rsidP="00F6148F">
          <w:pPr>
            <w:pStyle w:val="Nagwekspisutreci"/>
            <w:spacing w:after="240"/>
            <w:rPr>
              <w:color w:val="70AD47" w:themeColor="accent6"/>
            </w:rPr>
          </w:pPr>
          <w:r w:rsidRPr="00E057AC">
            <w:rPr>
              <w:color w:val="70AD47" w:themeColor="accent6"/>
            </w:rPr>
            <w:t>Spis treści</w:t>
          </w:r>
        </w:p>
        <w:p w14:paraId="6FBFC149" w14:textId="77777777" w:rsidR="001F720C" w:rsidRDefault="008E00F7">
          <w:pPr>
            <w:pStyle w:val="Spistreci1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5553853" w:history="1">
            <w:r w:rsidR="001F720C" w:rsidRPr="00855881">
              <w:rPr>
                <w:rStyle w:val="Hipercze"/>
                <w:noProof/>
              </w:rPr>
              <w:t>1. Wprowadzenie</w:t>
            </w:r>
            <w:r w:rsidR="001F720C">
              <w:rPr>
                <w:noProof/>
                <w:webHidden/>
              </w:rPr>
              <w:tab/>
            </w:r>
            <w:r w:rsidR="001F720C">
              <w:rPr>
                <w:noProof/>
                <w:webHidden/>
              </w:rPr>
              <w:fldChar w:fldCharType="begin"/>
            </w:r>
            <w:r w:rsidR="001F720C">
              <w:rPr>
                <w:noProof/>
                <w:webHidden/>
              </w:rPr>
              <w:instrText xml:space="preserve"> PAGEREF _Toc175553853 \h </w:instrText>
            </w:r>
            <w:r w:rsidR="001F720C">
              <w:rPr>
                <w:noProof/>
                <w:webHidden/>
              </w:rPr>
            </w:r>
            <w:r w:rsidR="001F720C">
              <w:rPr>
                <w:noProof/>
                <w:webHidden/>
              </w:rPr>
              <w:fldChar w:fldCharType="separate"/>
            </w:r>
            <w:r w:rsidR="001F720C">
              <w:rPr>
                <w:noProof/>
                <w:webHidden/>
              </w:rPr>
              <w:t>3</w:t>
            </w:r>
            <w:r w:rsidR="001F720C">
              <w:rPr>
                <w:noProof/>
                <w:webHidden/>
              </w:rPr>
              <w:fldChar w:fldCharType="end"/>
            </w:r>
          </w:hyperlink>
        </w:p>
        <w:p w14:paraId="2A670063" w14:textId="77777777" w:rsidR="001F720C" w:rsidRDefault="00D97BE9">
          <w:pPr>
            <w:pStyle w:val="Spistreci1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75553854" w:history="1">
            <w:r w:rsidR="001F720C" w:rsidRPr="00855881">
              <w:rPr>
                <w:rStyle w:val="Hipercze"/>
                <w:noProof/>
              </w:rPr>
              <w:t>2. Podstawa prawna</w:t>
            </w:r>
            <w:r w:rsidR="001F720C">
              <w:rPr>
                <w:noProof/>
                <w:webHidden/>
              </w:rPr>
              <w:tab/>
            </w:r>
            <w:r w:rsidR="001F720C">
              <w:rPr>
                <w:noProof/>
                <w:webHidden/>
              </w:rPr>
              <w:fldChar w:fldCharType="begin"/>
            </w:r>
            <w:r w:rsidR="001F720C">
              <w:rPr>
                <w:noProof/>
                <w:webHidden/>
              </w:rPr>
              <w:instrText xml:space="preserve"> PAGEREF _Toc175553854 \h </w:instrText>
            </w:r>
            <w:r w:rsidR="001F720C">
              <w:rPr>
                <w:noProof/>
                <w:webHidden/>
              </w:rPr>
            </w:r>
            <w:r w:rsidR="001F720C">
              <w:rPr>
                <w:noProof/>
                <w:webHidden/>
              </w:rPr>
              <w:fldChar w:fldCharType="separate"/>
            </w:r>
            <w:r w:rsidR="001F720C">
              <w:rPr>
                <w:noProof/>
                <w:webHidden/>
              </w:rPr>
              <w:t>4</w:t>
            </w:r>
            <w:r w:rsidR="001F720C">
              <w:rPr>
                <w:noProof/>
                <w:webHidden/>
              </w:rPr>
              <w:fldChar w:fldCharType="end"/>
            </w:r>
          </w:hyperlink>
        </w:p>
        <w:p w14:paraId="4C869AF9" w14:textId="77777777" w:rsidR="001F720C" w:rsidRDefault="00D97BE9">
          <w:pPr>
            <w:pStyle w:val="Spistreci1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75553855" w:history="1">
            <w:r w:rsidR="001F720C" w:rsidRPr="00855881">
              <w:rPr>
                <w:rStyle w:val="Hipercze"/>
                <w:noProof/>
              </w:rPr>
              <w:t>3. Przebieg procesu konsultacji społecznych projektu Gminnego Programu Rewitalizacji</w:t>
            </w:r>
            <w:r w:rsidR="001F720C">
              <w:rPr>
                <w:noProof/>
                <w:webHidden/>
              </w:rPr>
              <w:tab/>
            </w:r>
            <w:r w:rsidR="001F720C">
              <w:rPr>
                <w:noProof/>
                <w:webHidden/>
              </w:rPr>
              <w:fldChar w:fldCharType="begin"/>
            </w:r>
            <w:r w:rsidR="001F720C">
              <w:rPr>
                <w:noProof/>
                <w:webHidden/>
              </w:rPr>
              <w:instrText xml:space="preserve"> PAGEREF _Toc175553855 \h </w:instrText>
            </w:r>
            <w:r w:rsidR="001F720C">
              <w:rPr>
                <w:noProof/>
                <w:webHidden/>
              </w:rPr>
            </w:r>
            <w:r w:rsidR="001F720C">
              <w:rPr>
                <w:noProof/>
                <w:webHidden/>
              </w:rPr>
              <w:fldChar w:fldCharType="separate"/>
            </w:r>
            <w:r w:rsidR="001F720C">
              <w:rPr>
                <w:noProof/>
                <w:webHidden/>
              </w:rPr>
              <w:t>6</w:t>
            </w:r>
            <w:r w:rsidR="001F720C">
              <w:rPr>
                <w:noProof/>
                <w:webHidden/>
              </w:rPr>
              <w:fldChar w:fldCharType="end"/>
            </w:r>
          </w:hyperlink>
        </w:p>
        <w:p w14:paraId="62F42775" w14:textId="77777777" w:rsidR="001F720C" w:rsidRDefault="00D97BE9">
          <w:pPr>
            <w:pStyle w:val="Spistreci1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75553856" w:history="1">
            <w:r w:rsidR="001F720C" w:rsidRPr="00855881">
              <w:rPr>
                <w:rStyle w:val="Hipercze"/>
                <w:noProof/>
              </w:rPr>
              <w:t>4. Odniesienie do zgłoszonych uwag</w:t>
            </w:r>
            <w:r w:rsidR="001F720C">
              <w:rPr>
                <w:noProof/>
                <w:webHidden/>
              </w:rPr>
              <w:tab/>
            </w:r>
            <w:r w:rsidR="001F720C">
              <w:rPr>
                <w:noProof/>
                <w:webHidden/>
              </w:rPr>
              <w:fldChar w:fldCharType="begin"/>
            </w:r>
            <w:r w:rsidR="001F720C">
              <w:rPr>
                <w:noProof/>
                <w:webHidden/>
              </w:rPr>
              <w:instrText xml:space="preserve"> PAGEREF _Toc175553856 \h </w:instrText>
            </w:r>
            <w:r w:rsidR="001F720C">
              <w:rPr>
                <w:noProof/>
                <w:webHidden/>
              </w:rPr>
            </w:r>
            <w:r w:rsidR="001F720C">
              <w:rPr>
                <w:noProof/>
                <w:webHidden/>
              </w:rPr>
              <w:fldChar w:fldCharType="separate"/>
            </w:r>
            <w:r w:rsidR="001F720C">
              <w:rPr>
                <w:noProof/>
                <w:webHidden/>
              </w:rPr>
              <w:t>8</w:t>
            </w:r>
            <w:r w:rsidR="001F720C">
              <w:rPr>
                <w:noProof/>
                <w:webHidden/>
              </w:rPr>
              <w:fldChar w:fldCharType="end"/>
            </w:r>
          </w:hyperlink>
        </w:p>
        <w:p w14:paraId="4B9AAE03" w14:textId="77777777" w:rsidR="001F720C" w:rsidRDefault="00D97BE9">
          <w:pPr>
            <w:pStyle w:val="Spistreci1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75553857" w:history="1">
            <w:r w:rsidR="001F720C" w:rsidRPr="00855881">
              <w:rPr>
                <w:rStyle w:val="Hipercze"/>
                <w:noProof/>
              </w:rPr>
              <w:t>5. Przebieg procedury środowiskowej</w:t>
            </w:r>
            <w:r w:rsidR="001F720C">
              <w:rPr>
                <w:noProof/>
                <w:webHidden/>
              </w:rPr>
              <w:tab/>
            </w:r>
            <w:r w:rsidR="001F720C">
              <w:rPr>
                <w:noProof/>
                <w:webHidden/>
              </w:rPr>
              <w:fldChar w:fldCharType="begin"/>
            </w:r>
            <w:r w:rsidR="001F720C">
              <w:rPr>
                <w:noProof/>
                <w:webHidden/>
              </w:rPr>
              <w:instrText xml:space="preserve"> PAGEREF _Toc175553857 \h </w:instrText>
            </w:r>
            <w:r w:rsidR="001F720C">
              <w:rPr>
                <w:noProof/>
                <w:webHidden/>
              </w:rPr>
            </w:r>
            <w:r w:rsidR="001F720C">
              <w:rPr>
                <w:noProof/>
                <w:webHidden/>
              </w:rPr>
              <w:fldChar w:fldCharType="separate"/>
            </w:r>
            <w:r w:rsidR="001F720C">
              <w:rPr>
                <w:noProof/>
                <w:webHidden/>
              </w:rPr>
              <w:t>9</w:t>
            </w:r>
            <w:r w:rsidR="001F720C">
              <w:rPr>
                <w:noProof/>
                <w:webHidden/>
              </w:rPr>
              <w:fldChar w:fldCharType="end"/>
            </w:r>
          </w:hyperlink>
        </w:p>
        <w:p w14:paraId="36FD627F" w14:textId="60ABF364" w:rsidR="008E00F7" w:rsidRDefault="008E00F7">
          <w:r>
            <w:rPr>
              <w:b/>
              <w:bCs/>
            </w:rPr>
            <w:fldChar w:fldCharType="end"/>
          </w:r>
        </w:p>
      </w:sdtContent>
    </w:sdt>
    <w:p w14:paraId="3F20A0D6" w14:textId="77777777" w:rsidR="008E00F7" w:rsidRDefault="008E00F7" w:rsidP="008E00F7"/>
    <w:p w14:paraId="61C718B1" w14:textId="77777777" w:rsidR="008E00F7" w:rsidRDefault="008E00F7" w:rsidP="008E00F7"/>
    <w:p w14:paraId="2E0B2E2C" w14:textId="77777777" w:rsidR="008E00F7" w:rsidRDefault="008E00F7" w:rsidP="008E00F7"/>
    <w:p w14:paraId="7DF708BA" w14:textId="77777777" w:rsidR="008E00F7" w:rsidRDefault="008E00F7" w:rsidP="008E00F7"/>
    <w:p w14:paraId="0916B100" w14:textId="77777777" w:rsidR="008E00F7" w:rsidRDefault="008E00F7" w:rsidP="008E00F7"/>
    <w:p w14:paraId="4690EFFE" w14:textId="77777777" w:rsidR="008E00F7" w:rsidRDefault="008E00F7" w:rsidP="008E00F7"/>
    <w:p w14:paraId="4153B672" w14:textId="77777777" w:rsidR="008E00F7" w:rsidRDefault="008E00F7" w:rsidP="008E00F7"/>
    <w:p w14:paraId="438AFEB8" w14:textId="77777777" w:rsidR="008E00F7" w:rsidRDefault="008E00F7" w:rsidP="008E00F7"/>
    <w:p w14:paraId="465AA160" w14:textId="77777777" w:rsidR="008E00F7" w:rsidRDefault="008E00F7" w:rsidP="008E00F7"/>
    <w:p w14:paraId="1DEDB31F" w14:textId="77777777" w:rsidR="008E00F7" w:rsidRDefault="008E00F7" w:rsidP="008E00F7"/>
    <w:p w14:paraId="4001D85B" w14:textId="2999B641" w:rsidR="00BB415C" w:rsidRDefault="00BB415C" w:rsidP="008E00F7"/>
    <w:p w14:paraId="78A642E1" w14:textId="122AB26B" w:rsidR="00BB415C" w:rsidRDefault="00BB415C" w:rsidP="008E00F7"/>
    <w:p w14:paraId="1D60A175" w14:textId="17211D67" w:rsidR="002917C1" w:rsidRDefault="002917C1">
      <w:pPr>
        <w:spacing w:line="259" w:lineRule="auto"/>
        <w:jc w:val="left"/>
      </w:pPr>
      <w:r>
        <w:br w:type="page"/>
      </w:r>
    </w:p>
    <w:p w14:paraId="21493DB9" w14:textId="4B215B43" w:rsidR="00565984" w:rsidRPr="005907D8" w:rsidRDefault="008E00F7" w:rsidP="005907D8">
      <w:pPr>
        <w:pStyle w:val="Nagwek1"/>
      </w:pPr>
      <w:bookmarkStart w:id="0" w:name="_Toc175553853"/>
      <w:r w:rsidRPr="005907D8">
        <w:lastRenderedPageBreak/>
        <w:t>1</w:t>
      </w:r>
      <w:r w:rsidR="00565984" w:rsidRPr="005907D8">
        <w:t>.</w:t>
      </w:r>
      <w:r w:rsidR="006F24B8">
        <w:t xml:space="preserve"> </w:t>
      </w:r>
      <w:r w:rsidR="00565984" w:rsidRPr="005907D8">
        <w:t>Wprowadzenie</w:t>
      </w:r>
      <w:bookmarkEnd w:id="0"/>
      <w:r w:rsidR="00565984" w:rsidRPr="005907D8">
        <w:t xml:space="preserve"> </w:t>
      </w:r>
    </w:p>
    <w:p w14:paraId="25B02BB7" w14:textId="77777777" w:rsidR="00A2147B" w:rsidRDefault="00565984" w:rsidP="00A2147B">
      <w:r>
        <w:t xml:space="preserve">Niniejszy dokument stanowi sprawozdanie z przebiegu procesu konsultacji społecznych projektu </w:t>
      </w:r>
      <w:r w:rsidR="001F720C">
        <w:t xml:space="preserve">aktualizacji </w:t>
      </w:r>
      <w:r w:rsidR="0084439D" w:rsidRPr="0084439D">
        <w:t>Gminn</w:t>
      </w:r>
      <w:r w:rsidR="0084439D">
        <w:t>ego</w:t>
      </w:r>
      <w:r w:rsidR="0084439D" w:rsidRPr="0084439D">
        <w:t xml:space="preserve"> Program</w:t>
      </w:r>
      <w:r w:rsidR="0084439D">
        <w:t>u</w:t>
      </w:r>
      <w:r w:rsidR="0084439D" w:rsidRPr="0084439D">
        <w:t xml:space="preserve"> Rewitalizacji Gminy Ryki na lata 2023-2030</w:t>
      </w:r>
      <w:r w:rsidR="004F273F">
        <w:t>.</w:t>
      </w:r>
      <w:r w:rsidR="00A2147B">
        <w:t xml:space="preserve"> W wyniku aktualizacji przedsięwzięć do projektu dokumentu dodano 3 działania w ramach podstawowych przedsięwzięć rewitalizacyjnych:</w:t>
      </w:r>
    </w:p>
    <w:p w14:paraId="47CA8DBB" w14:textId="77777777" w:rsidR="00716C14" w:rsidRDefault="00A2147B" w:rsidP="00716C14">
      <w:pPr>
        <w:pStyle w:val="Akapitzlist"/>
        <w:numPr>
          <w:ilvl w:val="0"/>
          <w:numId w:val="23"/>
        </w:numPr>
      </w:pPr>
      <w:proofErr w:type="gramStart"/>
      <w:r>
        <w:t>przebudowa</w:t>
      </w:r>
      <w:proofErr w:type="gramEnd"/>
      <w:r>
        <w:t xml:space="preserve"> pomieszczeń budynku kina na potrzeby aktywizacji dzieci, młodzieży i osób starszych (projekt realizowany poza OR);</w:t>
      </w:r>
    </w:p>
    <w:p w14:paraId="6729BD32" w14:textId="77777777" w:rsidR="00716C14" w:rsidRDefault="00A2147B" w:rsidP="00716C14">
      <w:pPr>
        <w:pStyle w:val="Akapitzlist"/>
        <w:numPr>
          <w:ilvl w:val="0"/>
          <w:numId w:val="23"/>
        </w:numPr>
      </w:pPr>
      <w:proofErr w:type="gramStart"/>
      <w:r>
        <w:t>zagospodarowanie</w:t>
      </w:r>
      <w:proofErr w:type="gramEnd"/>
      <w:r>
        <w:t xml:space="preserve"> przestrzeni publicznej dla prowadzenia integracyjnych spotkań plenerowych;</w:t>
      </w:r>
    </w:p>
    <w:p w14:paraId="44B44170" w14:textId="474C1D67" w:rsidR="00A2147B" w:rsidRDefault="00A2147B" w:rsidP="00716C14">
      <w:pPr>
        <w:pStyle w:val="Akapitzlist"/>
        <w:numPr>
          <w:ilvl w:val="0"/>
          <w:numId w:val="23"/>
        </w:numPr>
      </w:pPr>
      <w:proofErr w:type="gramStart"/>
      <w:r>
        <w:t>budowa</w:t>
      </w:r>
      <w:proofErr w:type="gramEnd"/>
      <w:r>
        <w:t xml:space="preserve"> </w:t>
      </w:r>
      <w:proofErr w:type="spellStart"/>
      <w:r>
        <w:t>skateparku</w:t>
      </w:r>
      <w:proofErr w:type="spellEnd"/>
      <w:r>
        <w:t xml:space="preserve"> wraz z niezbędną infrastrukturą</w:t>
      </w:r>
    </w:p>
    <w:p w14:paraId="7482A349" w14:textId="77777777" w:rsidR="00716C14" w:rsidRDefault="00A2147B" w:rsidP="00A2147B">
      <w:pPr>
        <w:spacing w:line="240" w:lineRule="auto"/>
      </w:pPr>
      <w:proofErr w:type="gramStart"/>
      <w:r>
        <w:t>oraz</w:t>
      </w:r>
      <w:proofErr w:type="gramEnd"/>
      <w:r>
        <w:t xml:space="preserve"> 4 zadania do </w:t>
      </w:r>
      <w:r w:rsidR="00716C14">
        <w:t xml:space="preserve">przedsięwzięć uzupełniających: </w:t>
      </w:r>
    </w:p>
    <w:p w14:paraId="62E59256" w14:textId="77777777" w:rsidR="00716C14" w:rsidRDefault="00A2147B" w:rsidP="00716C14">
      <w:pPr>
        <w:pStyle w:val="Akapitzlist"/>
        <w:numPr>
          <w:ilvl w:val="0"/>
          <w:numId w:val="24"/>
        </w:numPr>
      </w:pPr>
      <w:proofErr w:type="gramStart"/>
      <w:r>
        <w:t>działania</w:t>
      </w:r>
      <w:proofErr w:type="gramEnd"/>
      <w:r>
        <w:t xml:space="preserve"> przeciwdziałające uzależnieniom;</w:t>
      </w:r>
    </w:p>
    <w:p w14:paraId="6FB4DBC1" w14:textId="77777777" w:rsidR="00716C14" w:rsidRDefault="00A2147B" w:rsidP="00716C14">
      <w:pPr>
        <w:pStyle w:val="Akapitzlist"/>
        <w:numPr>
          <w:ilvl w:val="0"/>
          <w:numId w:val="24"/>
        </w:numPr>
      </w:pPr>
      <w:proofErr w:type="gramStart"/>
      <w:r>
        <w:t>przeciwdziałanie</w:t>
      </w:r>
      <w:proofErr w:type="gramEnd"/>
      <w:r>
        <w:t xml:space="preserve"> bezrobociu dla osób będących w szczególnej sytuacji na rynku pracy;</w:t>
      </w:r>
    </w:p>
    <w:p w14:paraId="6B5434D6" w14:textId="77777777" w:rsidR="00716C14" w:rsidRDefault="00A2147B" w:rsidP="00716C14">
      <w:pPr>
        <w:pStyle w:val="Akapitzlist"/>
        <w:numPr>
          <w:ilvl w:val="0"/>
          <w:numId w:val="24"/>
        </w:numPr>
      </w:pPr>
      <w:proofErr w:type="gramStart"/>
      <w:r>
        <w:t>poprawa</w:t>
      </w:r>
      <w:proofErr w:type="gramEnd"/>
      <w:r>
        <w:t xml:space="preserve"> bezpieczeństwa publicznego i profilaktyka;</w:t>
      </w:r>
    </w:p>
    <w:p w14:paraId="11D1B767" w14:textId="187BEA7C" w:rsidR="00565984" w:rsidRPr="00FD5C0F" w:rsidRDefault="00A2147B" w:rsidP="00716C14">
      <w:pPr>
        <w:pStyle w:val="Akapitzlist"/>
        <w:numPr>
          <w:ilvl w:val="0"/>
          <w:numId w:val="24"/>
        </w:numPr>
      </w:pPr>
      <w:proofErr w:type="gramStart"/>
      <w:r>
        <w:t>wprowadzanie</w:t>
      </w:r>
      <w:proofErr w:type="gramEnd"/>
      <w:r>
        <w:t xml:space="preserve"> nowoczesnych rozwiązań komunikacyjnych i promocja ekologicznych środków transportu.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single" w:sz="8" w:space="0" w:color="808080" w:themeColor="background1" w:themeShade="80"/>
          <w:right w:val="none" w:sz="0" w:space="0" w:color="auto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60"/>
        <w:gridCol w:w="6795"/>
      </w:tblGrid>
      <w:tr w:rsidR="00565984" w:rsidRPr="005B3968" w14:paraId="4B97DB43" w14:textId="77777777" w:rsidTr="00E057AC">
        <w:trPr>
          <w:trHeight w:val="1644"/>
        </w:trPr>
        <w:tc>
          <w:tcPr>
            <w:tcW w:w="22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575B20D" w14:textId="5AAA6B77" w:rsidR="00565984" w:rsidRPr="005B3968" w:rsidRDefault="00565984" w:rsidP="0056598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B3968">
              <w:rPr>
                <w:sz w:val="20"/>
                <w:szCs w:val="20"/>
              </w:rPr>
              <w:t xml:space="preserve">Przedmiot </w:t>
            </w:r>
            <w:r>
              <w:rPr>
                <w:sz w:val="20"/>
                <w:szCs w:val="20"/>
              </w:rPr>
              <w:t>konsultacji społecznych</w:t>
            </w:r>
          </w:p>
        </w:tc>
        <w:tc>
          <w:tcPr>
            <w:tcW w:w="6795" w:type="dxa"/>
            <w:tcBorders>
              <w:left w:val="single" w:sz="12" w:space="0" w:color="FFFFFF" w:themeColor="background1"/>
            </w:tcBorders>
            <w:vAlign w:val="center"/>
          </w:tcPr>
          <w:p w14:paraId="7F3C6912" w14:textId="39076029" w:rsidR="00A41FB4" w:rsidRPr="005B3968" w:rsidRDefault="00565984" w:rsidP="004F273F">
            <w:pPr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Projekt </w:t>
            </w:r>
            <w:r w:rsidR="001F720C">
              <w:rPr>
                <w:sz w:val="20"/>
                <w:szCs w:val="20"/>
              </w:rPr>
              <w:t xml:space="preserve">aktualizacji </w:t>
            </w:r>
            <w:r w:rsidR="0084439D" w:rsidRPr="0084439D">
              <w:rPr>
                <w:sz w:val="20"/>
                <w:szCs w:val="20"/>
              </w:rPr>
              <w:t>Gminnego Programu Rewitalizacji Gminy Ryki na lata 2023-2030</w:t>
            </w:r>
            <w:r w:rsidR="00876518">
              <w:rPr>
                <w:sz w:val="20"/>
                <w:szCs w:val="20"/>
              </w:rPr>
              <w:t>.</w:t>
            </w:r>
            <w:r w:rsidR="001F720C">
              <w:rPr>
                <w:sz w:val="20"/>
                <w:szCs w:val="20"/>
              </w:rPr>
              <w:t xml:space="preserve"> </w:t>
            </w:r>
          </w:p>
        </w:tc>
      </w:tr>
      <w:tr w:rsidR="00565984" w:rsidRPr="005B3968" w14:paraId="21DA6FA0" w14:textId="77777777" w:rsidTr="00E057AC">
        <w:trPr>
          <w:trHeight w:val="2381"/>
        </w:trPr>
        <w:tc>
          <w:tcPr>
            <w:tcW w:w="22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BC37FC5" w14:textId="30A088CE" w:rsidR="00565984" w:rsidRPr="005B3968" w:rsidRDefault="00565984" w:rsidP="00D54E3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B3968">
              <w:rPr>
                <w:sz w:val="20"/>
                <w:szCs w:val="20"/>
              </w:rPr>
              <w:t xml:space="preserve">Podmioty uprawnione do uczestnictwa w </w:t>
            </w:r>
            <w:r w:rsidR="00D54E37">
              <w:rPr>
                <w:sz w:val="20"/>
                <w:szCs w:val="20"/>
              </w:rPr>
              <w:t>konsultacjach</w:t>
            </w:r>
          </w:p>
        </w:tc>
        <w:tc>
          <w:tcPr>
            <w:tcW w:w="6795" w:type="dxa"/>
            <w:tcBorders>
              <w:left w:val="single" w:sz="12" w:space="0" w:color="FFFFFF" w:themeColor="background1"/>
            </w:tcBorders>
            <w:vAlign w:val="center"/>
          </w:tcPr>
          <w:p w14:paraId="360967A8" w14:textId="1903FAC1" w:rsidR="00565984" w:rsidRPr="005B3968" w:rsidRDefault="006E52F6" w:rsidP="001F720C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6E52F6">
              <w:rPr>
                <w:sz w:val="20"/>
                <w:szCs w:val="20"/>
              </w:rPr>
              <w:t>Proces konsultacji skierowany były do wszystkich uprawnionych podmiotów wymienionych w artykule 2 ust. 2 ustawy o rewitalizacji (</w:t>
            </w:r>
            <w:proofErr w:type="spellStart"/>
            <w:r w:rsidRPr="006E52F6">
              <w:rPr>
                <w:sz w:val="20"/>
                <w:szCs w:val="20"/>
              </w:rPr>
              <w:t>t.j</w:t>
            </w:r>
            <w:proofErr w:type="spellEnd"/>
            <w:r w:rsidRPr="006E52F6">
              <w:rPr>
                <w:sz w:val="20"/>
                <w:szCs w:val="20"/>
              </w:rPr>
              <w:t xml:space="preserve">. Dz. U. </w:t>
            </w:r>
            <w:proofErr w:type="gramStart"/>
            <w:r w:rsidRPr="006E52F6">
              <w:rPr>
                <w:sz w:val="20"/>
                <w:szCs w:val="20"/>
              </w:rPr>
              <w:t>z</w:t>
            </w:r>
            <w:proofErr w:type="gramEnd"/>
            <w:r w:rsidRPr="006E52F6">
              <w:rPr>
                <w:sz w:val="20"/>
                <w:szCs w:val="20"/>
              </w:rPr>
              <w:t xml:space="preserve"> 2024 r. poz. 278).</w:t>
            </w:r>
          </w:p>
        </w:tc>
      </w:tr>
      <w:tr w:rsidR="00565984" w:rsidRPr="005B3968" w14:paraId="144346E0" w14:textId="77777777" w:rsidTr="00E057AC">
        <w:trPr>
          <w:trHeight w:val="1017"/>
        </w:trPr>
        <w:tc>
          <w:tcPr>
            <w:tcW w:w="22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3F90D90" w14:textId="4913E1F2" w:rsidR="00565984" w:rsidRPr="005B3968" w:rsidRDefault="00565984" w:rsidP="00CF563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B3968">
              <w:rPr>
                <w:sz w:val="20"/>
                <w:szCs w:val="20"/>
              </w:rPr>
              <w:t xml:space="preserve">Termin </w:t>
            </w:r>
            <w:r w:rsidR="00CF5636">
              <w:rPr>
                <w:sz w:val="20"/>
                <w:szCs w:val="20"/>
              </w:rPr>
              <w:t>konsultacji</w:t>
            </w:r>
          </w:p>
        </w:tc>
        <w:tc>
          <w:tcPr>
            <w:tcW w:w="6795" w:type="dxa"/>
            <w:tcBorders>
              <w:left w:val="single" w:sz="12" w:space="0" w:color="FFFFFF" w:themeColor="background1"/>
            </w:tcBorders>
            <w:vAlign w:val="center"/>
          </w:tcPr>
          <w:p w14:paraId="148A2F3F" w14:textId="24AB142A" w:rsidR="00A41FB4" w:rsidRPr="005B3968" w:rsidRDefault="00D54E37" w:rsidP="006E52F6">
            <w:pPr>
              <w:spacing w:line="240" w:lineRule="auto"/>
              <w:jc w:val="left"/>
              <w:rPr>
                <w:sz w:val="20"/>
                <w:szCs w:val="20"/>
              </w:rPr>
            </w:pPr>
            <w:r w:rsidRPr="000B54DB">
              <w:rPr>
                <w:sz w:val="20"/>
                <w:szCs w:val="20"/>
              </w:rPr>
              <w:t>Konsultacje</w:t>
            </w:r>
            <w:r w:rsidR="00565984" w:rsidRPr="000B54DB">
              <w:rPr>
                <w:sz w:val="20"/>
                <w:szCs w:val="20"/>
              </w:rPr>
              <w:t xml:space="preserve"> </w:t>
            </w:r>
            <w:r w:rsidR="0084439D" w:rsidRPr="0084439D">
              <w:rPr>
                <w:sz w:val="20"/>
                <w:szCs w:val="20"/>
              </w:rPr>
              <w:t>Gminnego Programu Rewitalizacji Gminy Ryki na lata 2023-2030</w:t>
            </w:r>
            <w:r w:rsidR="0084439D">
              <w:rPr>
                <w:sz w:val="20"/>
                <w:szCs w:val="20"/>
              </w:rPr>
              <w:t xml:space="preserve"> odbyły się</w:t>
            </w:r>
            <w:r w:rsidR="0087651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w terminie </w:t>
            </w:r>
            <w:r w:rsidR="006E52F6">
              <w:rPr>
                <w:sz w:val="20"/>
                <w:szCs w:val="20"/>
              </w:rPr>
              <w:t>26.08</w:t>
            </w:r>
            <w:r w:rsidR="00B04299" w:rsidRPr="00B04299">
              <w:rPr>
                <w:sz w:val="20"/>
                <w:szCs w:val="20"/>
              </w:rPr>
              <w:t xml:space="preserve">.2023 </w:t>
            </w:r>
            <w:proofErr w:type="gramStart"/>
            <w:r w:rsidR="00B04299" w:rsidRPr="00B04299">
              <w:rPr>
                <w:sz w:val="20"/>
                <w:szCs w:val="20"/>
              </w:rPr>
              <w:t>r</w:t>
            </w:r>
            <w:proofErr w:type="gramEnd"/>
            <w:r w:rsidR="00B04299" w:rsidRPr="00B04299">
              <w:rPr>
                <w:sz w:val="20"/>
                <w:szCs w:val="20"/>
              </w:rPr>
              <w:t xml:space="preserve">. do </w:t>
            </w:r>
            <w:r w:rsidR="001F720C" w:rsidRPr="001F720C">
              <w:rPr>
                <w:sz w:val="20"/>
                <w:szCs w:val="20"/>
              </w:rPr>
              <w:t>30.08</w:t>
            </w:r>
            <w:r w:rsidR="00B04299" w:rsidRPr="00B04299">
              <w:rPr>
                <w:sz w:val="20"/>
                <w:szCs w:val="20"/>
              </w:rPr>
              <w:t>.202</w:t>
            </w:r>
            <w:r w:rsidR="001F720C">
              <w:rPr>
                <w:sz w:val="20"/>
                <w:szCs w:val="20"/>
              </w:rPr>
              <w:t>4</w:t>
            </w:r>
            <w:r w:rsidR="006E52F6">
              <w:rPr>
                <w:sz w:val="20"/>
                <w:szCs w:val="20"/>
              </w:rPr>
              <w:t xml:space="preserve"> </w:t>
            </w:r>
            <w:proofErr w:type="gramStart"/>
            <w:r w:rsidR="006E52F6">
              <w:rPr>
                <w:sz w:val="20"/>
                <w:szCs w:val="20"/>
              </w:rPr>
              <w:t>r</w:t>
            </w:r>
            <w:proofErr w:type="gramEnd"/>
            <w:r w:rsidR="006E52F6">
              <w:rPr>
                <w:sz w:val="20"/>
                <w:szCs w:val="20"/>
              </w:rPr>
              <w:t>.</w:t>
            </w:r>
            <w:r w:rsidR="00565984">
              <w:rPr>
                <w:sz w:val="20"/>
                <w:szCs w:val="20"/>
              </w:rPr>
              <w:t xml:space="preserve"> </w:t>
            </w:r>
          </w:p>
        </w:tc>
      </w:tr>
      <w:tr w:rsidR="00565984" w:rsidRPr="00B254A5" w14:paraId="6719D263" w14:textId="77777777" w:rsidTr="00E057AC">
        <w:trPr>
          <w:trHeight w:val="1304"/>
        </w:trPr>
        <w:tc>
          <w:tcPr>
            <w:tcW w:w="22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402C1AF" w14:textId="77777777" w:rsidR="00565984" w:rsidRPr="005B3968" w:rsidRDefault="00565984" w:rsidP="00ED717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B3968">
              <w:rPr>
                <w:sz w:val="20"/>
                <w:szCs w:val="20"/>
              </w:rPr>
              <w:t xml:space="preserve">Forma i tryb </w:t>
            </w:r>
            <w:r>
              <w:rPr>
                <w:sz w:val="20"/>
                <w:szCs w:val="20"/>
              </w:rPr>
              <w:t>opiniowania</w:t>
            </w:r>
          </w:p>
        </w:tc>
        <w:tc>
          <w:tcPr>
            <w:tcW w:w="6795" w:type="dxa"/>
            <w:tcBorders>
              <w:left w:val="single" w:sz="12" w:space="0" w:color="FFFFFF" w:themeColor="background1"/>
            </w:tcBorders>
            <w:vAlign w:val="center"/>
          </w:tcPr>
          <w:p w14:paraId="604AC59B" w14:textId="5ADE9772" w:rsidR="006E52F6" w:rsidRPr="006E52F6" w:rsidRDefault="005E2CBF" w:rsidP="006E52F6">
            <w:pPr>
              <w:pStyle w:val="Bezodstpw"/>
              <w:rPr>
                <w:sz w:val="20"/>
              </w:rPr>
            </w:pPr>
            <w:r w:rsidRPr="006E52F6">
              <w:rPr>
                <w:sz w:val="20"/>
              </w:rPr>
              <w:t>1</w:t>
            </w:r>
            <w:r w:rsidR="006E52F6" w:rsidRPr="006E52F6">
              <w:rPr>
                <w:sz w:val="20"/>
              </w:rPr>
              <w:t xml:space="preserve">. </w:t>
            </w:r>
            <w:proofErr w:type="gramStart"/>
            <w:r w:rsidR="006E52F6" w:rsidRPr="006E52F6">
              <w:rPr>
                <w:sz w:val="20"/>
              </w:rPr>
              <w:t>otwarte</w:t>
            </w:r>
            <w:proofErr w:type="gramEnd"/>
            <w:r w:rsidR="006E52F6" w:rsidRPr="006E52F6">
              <w:rPr>
                <w:sz w:val="20"/>
              </w:rPr>
              <w:t xml:space="preserve"> spotkanie konsultacyjne z interesariuszami procesu rewitalizacji</w:t>
            </w:r>
          </w:p>
          <w:p w14:paraId="2F8BAEBD" w14:textId="77777777" w:rsidR="006E52F6" w:rsidRPr="006E52F6" w:rsidRDefault="006E52F6" w:rsidP="006E52F6">
            <w:pPr>
              <w:pStyle w:val="Bezodstpw"/>
              <w:rPr>
                <w:sz w:val="20"/>
              </w:rPr>
            </w:pPr>
            <w:r w:rsidRPr="006E52F6">
              <w:rPr>
                <w:sz w:val="20"/>
              </w:rPr>
              <w:t xml:space="preserve">2. </w:t>
            </w:r>
            <w:proofErr w:type="gramStart"/>
            <w:r w:rsidRPr="006E52F6">
              <w:rPr>
                <w:sz w:val="20"/>
              </w:rPr>
              <w:t>zbieranie</w:t>
            </w:r>
            <w:proofErr w:type="gramEnd"/>
            <w:r w:rsidRPr="006E52F6">
              <w:rPr>
                <w:sz w:val="20"/>
              </w:rPr>
              <w:t xml:space="preserve"> uwag w postaci papierowej lub elektronicznej</w:t>
            </w:r>
          </w:p>
          <w:p w14:paraId="1CBB63ED" w14:textId="77777777" w:rsidR="006E52F6" w:rsidRPr="006E52F6" w:rsidRDefault="006E52F6" w:rsidP="006E52F6">
            <w:pPr>
              <w:pStyle w:val="Bezodstpw"/>
              <w:rPr>
                <w:sz w:val="20"/>
              </w:rPr>
            </w:pPr>
            <w:r w:rsidRPr="006E52F6">
              <w:rPr>
                <w:sz w:val="20"/>
              </w:rPr>
              <w:t xml:space="preserve">3. </w:t>
            </w:r>
            <w:proofErr w:type="gramStart"/>
            <w:r w:rsidRPr="006E52F6">
              <w:rPr>
                <w:sz w:val="20"/>
              </w:rPr>
              <w:t>zbieranie</w:t>
            </w:r>
            <w:proofErr w:type="gramEnd"/>
            <w:r w:rsidRPr="006E52F6">
              <w:rPr>
                <w:sz w:val="20"/>
              </w:rPr>
              <w:t xml:space="preserve"> uwag i opinii w formie ankiety elektronicznej</w:t>
            </w:r>
          </w:p>
          <w:p w14:paraId="28CD4D43" w14:textId="5BF537B7" w:rsidR="00D54E37" w:rsidRPr="0015753D" w:rsidRDefault="006E52F6" w:rsidP="006E52F6">
            <w:pPr>
              <w:pStyle w:val="Bezodstpw"/>
            </w:pPr>
            <w:r w:rsidRPr="006E52F6">
              <w:rPr>
                <w:sz w:val="20"/>
              </w:rPr>
              <w:t xml:space="preserve">4. </w:t>
            </w:r>
            <w:proofErr w:type="gramStart"/>
            <w:r w:rsidRPr="006E52F6">
              <w:rPr>
                <w:sz w:val="20"/>
              </w:rPr>
              <w:t>zbieranie</w:t>
            </w:r>
            <w:proofErr w:type="gramEnd"/>
            <w:r w:rsidRPr="006E52F6">
              <w:rPr>
                <w:sz w:val="20"/>
              </w:rPr>
              <w:t xml:space="preserve"> uwag i opinii w formie ustnej</w:t>
            </w:r>
          </w:p>
        </w:tc>
      </w:tr>
    </w:tbl>
    <w:p w14:paraId="45249BBC" w14:textId="25F83327" w:rsidR="00565984" w:rsidRPr="005907D8" w:rsidRDefault="00565984" w:rsidP="005907D8">
      <w:pPr>
        <w:pStyle w:val="Nagwek1"/>
      </w:pPr>
      <w:r>
        <w:br w:type="page"/>
      </w:r>
      <w:bookmarkStart w:id="1" w:name="_Toc175553854"/>
      <w:r w:rsidR="00D54E37" w:rsidRPr="005907D8">
        <w:lastRenderedPageBreak/>
        <w:t>2</w:t>
      </w:r>
      <w:r w:rsidR="006F24B8">
        <w:t>.</w:t>
      </w:r>
      <w:r w:rsidR="00D54E37" w:rsidRPr="005907D8">
        <w:t xml:space="preserve"> Podstawa prawna</w:t>
      </w:r>
      <w:bookmarkEnd w:id="1"/>
    </w:p>
    <w:p w14:paraId="04C0B0AB" w14:textId="7EC8DFC1" w:rsidR="006E52F6" w:rsidRDefault="006E52F6" w:rsidP="006E52F6">
      <w:r>
        <w:t>Zgodnie z art. 3.1. ustawy z dnia 9 października 2015 r. o rewitalizacji (</w:t>
      </w:r>
      <w:proofErr w:type="spellStart"/>
      <w:r>
        <w:t>t.j</w:t>
      </w:r>
      <w:proofErr w:type="spellEnd"/>
      <w:r>
        <w:t xml:space="preserve">. Dz. U. </w:t>
      </w:r>
      <w:proofErr w:type="gramStart"/>
      <w:r>
        <w:t>z</w:t>
      </w:r>
      <w:proofErr w:type="gramEnd"/>
      <w:r>
        <w:t xml:space="preserve"> 2024 r. poz. 278) „przygotowywanie, koordynowanie i tworzenie warunków do prowadzenia rewitalizacji, a także jej prowadzenie w zakresie właściwości gminy, stanowią jej zadania własne”. Zadania te gmina realizuje „w sposób jawny i przejrzysty, z zapewnieniem aktywnego udziału interesariuszy na każdym etapie (partycypacja społeczna)”.</w:t>
      </w:r>
    </w:p>
    <w:p w14:paraId="6F463821" w14:textId="77777777" w:rsidR="006E52F6" w:rsidRDefault="006E52F6" w:rsidP="006E52F6">
      <w:r>
        <w:t xml:space="preserve">Działania partycypacyjne polegają (art. 5 ust. 2) m.in. na: </w:t>
      </w:r>
    </w:p>
    <w:p w14:paraId="453379DE" w14:textId="77777777" w:rsidR="006E52F6" w:rsidRDefault="006E52F6" w:rsidP="006E52F6">
      <w:pPr>
        <w:pStyle w:val="Akapitzlist"/>
        <w:numPr>
          <w:ilvl w:val="0"/>
          <w:numId w:val="11"/>
        </w:numPr>
      </w:pPr>
      <w:r>
        <w:t xml:space="preserve">„poznaniu potrzeb i oczekiwań interesariuszy oraz dążeniu do spójności planowanych działań z tymi potrzebami i oczekiwaniami; </w:t>
      </w:r>
    </w:p>
    <w:p w14:paraId="59C742D4" w14:textId="77777777" w:rsidR="006E52F6" w:rsidRDefault="006E52F6" w:rsidP="006E52F6">
      <w:pPr>
        <w:pStyle w:val="Akapitzlist"/>
        <w:numPr>
          <w:ilvl w:val="0"/>
          <w:numId w:val="11"/>
        </w:numPr>
      </w:pPr>
      <w:proofErr w:type="gramStart"/>
      <w:r>
        <w:t>prowadzeniu</w:t>
      </w:r>
      <w:proofErr w:type="gramEnd"/>
      <w:r>
        <w:t xml:space="preserve">, skierowanych do interesariuszy, działań edukacyjnych i informacyjnych o procesie rewitalizacji, w tym o istocie, celach, zasadach prowadzenia rewitalizacji, wynikających z ustawy, oraz o przebiegu tego procesu; </w:t>
      </w:r>
    </w:p>
    <w:p w14:paraId="2F2D8CF8" w14:textId="77777777" w:rsidR="006E52F6" w:rsidRDefault="006E52F6" w:rsidP="006E52F6">
      <w:pPr>
        <w:pStyle w:val="Akapitzlist"/>
        <w:numPr>
          <w:ilvl w:val="0"/>
          <w:numId w:val="11"/>
        </w:numPr>
      </w:pPr>
      <w:proofErr w:type="gramStart"/>
      <w:r>
        <w:t>inicjowaniu</w:t>
      </w:r>
      <w:proofErr w:type="gramEnd"/>
      <w:r>
        <w:t xml:space="preserve">, umożliwianiu i wspieraniu działań służących rozwijaniu dialogu między interesariuszami oraz ich integracji wokół rewitalizacji; </w:t>
      </w:r>
    </w:p>
    <w:p w14:paraId="330DEA60" w14:textId="77777777" w:rsidR="006E52F6" w:rsidRDefault="006E52F6" w:rsidP="006E52F6">
      <w:pPr>
        <w:pStyle w:val="Akapitzlist"/>
        <w:numPr>
          <w:ilvl w:val="0"/>
          <w:numId w:val="11"/>
        </w:numPr>
      </w:pPr>
      <w:proofErr w:type="gramStart"/>
      <w:r>
        <w:t>zapewnieniu</w:t>
      </w:r>
      <w:proofErr w:type="gramEnd"/>
      <w:r>
        <w:t xml:space="preserve"> udziału interesariuszy w przygotowaniu dokumentów dotyczących rewitalizacji, w szczególności gminnego programu rewitalizacji; </w:t>
      </w:r>
    </w:p>
    <w:p w14:paraId="70426BFE" w14:textId="77777777" w:rsidR="006E52F6" w:rsidRDefault="006E52F6" w:rsidP="006E52F6">
      <w:pPr>
        <w:pStyle w:val="Akapitzlist"/>
        <w:numPr>
          <w:ilvl w:val="0"/>
          <w:numId w:val="11"/>
        </w:numPr>
      </w:pPr>
      <w:proofErr w:type="gramStart"/>
      <w:r>
        <w:t>wspieraniu</w:t>
      </w:r>
      <w:proofErr w:type="gramEnd"/>
      <w:r>
        <w:t xml:space="preserve"> inicjatyw zmierzających do zwiększania udziału interesariuszy w przygotowaniu i realizacji gminnego programu rewitalizacji; </w:t>
      </w:r>
    </w:p>
    <w:p w14:paraId="259F4221" w14:textId="3F35E01E" w:rsidR="006E52F6" w:rsidRDefault="006E52F6" w:rsidP="006E52F6">
      <w:pPr>
        <w:pStyle w:val="Akapitzlist"/>
        <w:numPr>
          <w:ilvl w:val="0"/>
          <w:numId w:val="11"/>
        </w:numPr>
      </w:pPr>
      <w:proofErr w:type="gramStart"/>
      <w:r>
        <w:t>zapewnieniu</w:t>
      </w:r>
      <w:proofErr w:type="gramEnd"/>
      <w:r>
        <w:t xml:space="preserve"> w czasie przygotowania, prowadzenia i oceny rewitalizacji możliwości wypowiedzenia się przez interesariuszy.” </w:t>
      </w:r>
    </w:p>
    <w:p w14:paraId="69B8B125" w14:textId="77777777" w:rsidR="006E52F6" w:rsidRDefault="006E52F6" w:rsidP="006E52F6">
      <w:r>
        <w:t xml:space="preserve">Interesariuszami rewitalizacji zgodnie z ustawą (art. 2 ust. 2) są: </w:t>
      </w:r>
    </w:p>
    <w:p w14:paraId="030DD789" w14:textId="77777777" w:rsidR="006E52F6" w:rsidRDefault="006E52F6" w:rsidP="006E52F6">
      <w:pPr>
        <w:pStyle w:val="Akapitzlist"/>
        <w:numPr>
          <w:ilvl w:val="0"/>
          <w:numId w:val="12"/>
        </w:numPr>
      </w:pPr>
      <w:proofErr w:type="gramStart"/>
      <w:r>
        <w:t>mieszkańcy</w:t>
      </w:r>
      <w:proofErr w:type="gramEnd"/>
      <w:r>
        <w:t xml:space="preserve"> obszaru rewitalizacji oraz właściciele, użytkownicy wieczyści nieruchomości i podmioty zarządzające nieruchomościami znajdującymi się na tym obszarze, w tym spółdzielnie mieszkaniowe, wspólnoty mieszkaniowe, społeczne inicjatywy mieszkaniowe, towarzystwa budownictwa społecznego oraz członkowie kooperatywy mieszkaniowej współdziałający w celu realizacji na obszarze rewitalizacji inwestycji mieszkaniowej w rozumieniu art. 2 ust. 1 ustawy z dnia 4 listopada 2022 r. o kooperatywach mieszkaniowych oraz zasadach zbywania nieruchomości należących do gminnego zasobu nieruchomości w celu wsparcia realizacji inwestycji mieszkaniowych (Dz. U. </w:t>
      </w:r>
      <w:proofErr w:type="gramStart"/>
      <w:r>
        <w:t>z</w:t>
      </w:r>
      <w:proofErr w:type="gramEnd"/>
      <w:r>
        <w:t xml:space="preserve"> 2023 r. poz. 28);</w:t>
      </w:r>
    </w:p>
    <w:p w14:paraId="17C05395" w14:textId="77777777" w:rsidR="006E52F6" w:rsidRDefault="006E52F6" w:rsidP="006E52F6">
      <w:pPr>
        <w:pStyle w:val="Akapitzlist"/>
        <w:numPr>
          <w:ilvl w:val="0"/>
          <w:numId w:val="12"/>
        </w:numPr>
      </w:pPr>
      <w:proofErr w:type="gramStart"/>
      <w:r>
        <w:t>mieszkańcy</w:t>
      </w:r>
      <w:proofErr w:type="gramEnd"/>
      <w:r>
        <w:t xml:space="preserve"> gminy inni niż wymienieni w pkt 1; </w:t>
      </w:r>
    </w:p>
    <w:p w14:paraId="3E519385" w14:textId="77777777" w:rsidR="006E52F6" w:rsidRDefault="006E52F6" w:rsidP="006E52F6">
      <w:pPr>
        <w:pStyle w:val="Akapitzlist"/>
        <w:numPr>
          <w:ilvl w:val="0"/>
          <w:numId w:val="12"/>
        </w:numPr>
      </w:pPr>
      <w:proofErr w:type="gramStart"/>
      <w:r>
        <w:t>podmioty</w:t>
      </w:r>
      <w:proofErr w:type="gramEnd"/>
      <w:r>
        <w:t xml:space="preserve"> prowadzące lub zamierzające prowadzić na obszarze gminy działalność gospodarczą; </w:t>
      </w:r>
    </w:p>
    <w:p w14:paraId="1F9B0AFD" w14:textId="77777777" w:rsidR="006E52F6" w:rsidRDefault="006E52F6" w:rsidP="006E52F6">
      <w:pPr>
        <w:pStyle w:val="Akapitzlist"/>
        <w:numPr>
          <w:ilvl w:val="0"/>
          <w:numId w:val="12"/>
        </w:numPr>
      </w:pPr>
      <w:proofErr w:type="gramStart"/>
      <w:r>
        <w:t>podmioty</w:t>
      </w:r>
      <w:proofErr w:type="gramEnd"/>
      <w:r>
        <w:t xml:space="preserve"> prowadzące lub zamierzające prowadzić na obszarze gminy działalność społeczną, w tym organizacje pozarządowe i grupy nieformalne; </w:t>
      </w:r>
    </w:p>
    <w:p w14:paraId="5FFFF760" w14:textId="77777777" w:rsidR="006E52F6" w:rsidRDefault="006E52F6" w:rsidP="006E52F6">
      <w:pPr>
        <w:pStyle w:val="Akapitzlist"/>
        <w:numPr>
          <w:ilvl w:val="0"/>
          <w:numId w:val="12"/>
        </w:numPr>
      </w:pPr>
      <w:proofErr w:type="gramStart"/>
      <w:r>
        <w:lastRenderedPageBreak/>
        <w:t>jednostki</w:t>
      </w:r>
      <w:proofErr w:type="gramEnd"/>
      <w:r>
        <w:t xml:space="preserve"> samorządu terytorialnego i ich jednostki organizacyjne; </w:t>
      </w:r>
    </w:p>
    <w:p w14:paraId="59185D4C" w14:textId="77777777" w:rsidR="006E52F6" w:rsidRDefault="006E52F6" w:rsidP="006E52F6">
      <w:pPr>
        <w:pStyle w:val="Akapitzlist"/>
        <w:numPr>
          <w:ilvl w:val="0"/>
          <w:numId w:val="12"/>
        </w:numPr>
      </w:pPr>
      <w:proofErr w:type="gramStart"/>
      <w:r>
        <w:t>organy</w:t>
      </w:r>
      <w:proofErr w:type="gramEnd"/>
      <w:r>
        <w:t xml:space="preserve"> władzy publicznej; </w:t>
      </w:r>
    </w:p>
    <w:p w14:paraId="02DF3C65" w14:textId="16C00DCB" w:rsidR="006E52F6" w:rsidRDefault="006E52F6" w:rsidP="006E52F6">
      <w:pPr>
        <w:pStyle w:val="Akapitzlist"/>
        <w:numPr>
          <w:ilvl w:val="0"/>
          <w:numId w:val="12"/>
        </w:numPr>
      </w:pPr>
      <w:proofErr w:type="gramStart"/>
      <w:r>
        <w:t>podmioty</w:t>
      </w:r>
      <w:proofErr w:type="gramEnd"/>
      <w:r>
        <w:t>, inne niż wymienione w pkt 6, realizujące na obszarze rewitalizacji uprawnienia Skarbu Państwa</w:t>
      </w:r>
    </w:p>
    <w:p w14:paraId="491C9175" w14:textId="1B9F9101" w:rsidR="006E52F6" w:rsidRDefault="006E52F6" w:rsidP="006E52F6">
      <w:r>
        <w:t>Jedną z form partycypacji społecznych są konsultacje społeczne, które prowadzi wójt, burmistrz albo prezydent miasta (art. 6 ust. 1) – w tym przypadku Burmistrz Ryk.</w:t>
      </w:r>
    </w:p>
    <w:p w14:paraId="68051A22" w14:textId="4149AD48" w:rsidR="006E52F6" w:rsidRDefault="006E52F6" w:rsidP="006E52F6">
      <w:r>
        <w:t xml:space="preserve">Przedmiotem konsultacji społecznych był projekt aktualizacji Gminnego Programu Rewitalizacji Gminy Ryki </w:t>
      </w:r>
      <w:r w:rsidRPr="006E52F6">
        <w:t>na lata 2023-2030</w:t>
      </w:r>
      <w:r>
        <w:t>.</w:t>
      </w:r>
    </w:p>
    <w:p w14:paraId="26C87906" w14:textId="77777777" w:rsidR="006E52F6" w:rsidRDefault="006E52F6" w:rsidP="006E52F6">
      <w:r>
        <w:t>Konsultacje społeczne przeprowadza się zgodnie z art. 17 ust. 2 pkt 4 w związku z art. 6 oraz art. 7 ustawy z dnia 9 października 2015 r. o rewitalizacji (</w:t>
      </w:r>
      <w:proofErr w:type="spellStart"/>
      <w:r>
        <w:t>t.j</w:t>
      </w:r>
      <w:proofErr w:type="spellEnd"/>
      <w:r>
        <w:t xml:space="preserve">. Dz. U. </w:t>
      </w:r>
      <w:proofErr w:type="gramStart"/>
      <w:r>
        <w:t>z</w:t>
      </w:r>
      <w:proofErr w:type="gramEnd"/>
      <w:r>
        <w:t xml:space="preserve"> 2024 r. poz. 278) art. 30 ust. 2 pkt. 1a ustawy z dnia 8 marca 1990 r. o samorządzie gminnym (</w:t>
      </w:r>
      <w:proofErr w:type="spellStart"/>
      <w:r>
        <w:t>t.j</w:t>
      </w:r>
      <w:proofErr w:type="spellEnd"/>
      <w:r>
        <w:t xml:space="preserve">. Dz. U. </w:t>
      </w:r>
      <w:proofErr w:type="gramStart"/>
      <w:r>
        <w:t>z</w:t>
      </w:r>
      <w:proofErr w:type="gramEnd"/>
      <w:r>
        <w:t xml:space="preserve"> 2024 r. poz. 609).</w:t>
      </w:r>
    </w:p>
    <w:p w14:paraId="37C32460" w14:textId="77777777" w:rsidR="00732F10" w:rsidRDefault="00732F10">
      <w:pPr>
        <w:spacing w:line="259" w:lineRule="auto"/>
        <w:jc w:val="left"/>
      </w:pPr>
      <w:r>
        <w:br w:type="page"/>
      </w:r>
    </w:p>
    <w:p w14:paraId="3122D41D" w14:textId="1B24FE16" w:rsidR="00732F10" w:rsidRPr="005907D8" w:rsidRDefault="00732F10" w:rsidP="005907D8">
      <w:pPr>
        <w:pStyle w:val="Nagwek1"/>
      </w:pPr>
      <w:bookmarkStart w:id="2" w:name="_Toc175553855"/>
      <w:r w:rsidRPr="005907D8">
        <w:t>3</w:t>
      </w:r>
      <w:r w:rsidR="006F24B8">
        <w:t>.</w:t>
      </w:r>
      <w:r w:rsidRPr="005907D8">
        <w:t xml:space="preserve"> Przebieg procesu konsultacji społecznych</w:t>
      </w:r>
      <w:r w:rsidR="00A41FB4" w:rsidRPr="005907D8">
        <w:t xml:space="preserve"> projektu </w:t>
      </w:r>
      <w:r w:rsidR="00716C14">
        <w:t xml:space="preserve">aktualizacji </w:t>
      </w:r>
      <w:r w:rsidR="00A41FB4" w:rsidRPr="005907D8">
        <w:t>Gminnego Programu Rewitalizacji</w:t>
      </w:r>
      <w:bookmarkEnd w:id="2"/>
    </w:p>
    <w:p w14:paraId="755D20AB" w14:textId="7846F04B" w:rsidR="00AF4F85" w:rsidRDefault="00DE7472" w:rsidP="00732F10">
      <w:r w:rsidRPr="00DE7472">
        <w:t xml:space="preserve">Zgodnie z art. 6 ust. 2 ustawy o rewitalizacji Burmistrz </w:t>
      </w:r>
      <w:r w:rsidR="00AF4F85">
        <w:t>Ryk</w:t>
      </w:r>
      <w:r w:rsidRPr="00DE7472">
        <w:t xml:space="preserve"> powiadomił o rozpoczęciu konsultacji społecznych </w:t>
      </w:r>
      <w:r w:rsidR="00C96496" w:rsidRPr="00C96496">
        <w:t>za pomocą ogłoszenia</w:t>
      </w:r>
      <w:r w:rsidR="00C96496">
        <w:t xml:space="preserve"> w dniu 25 lipca </w:t>
      </w:r>
      <w:r w:rsidR="00C96496" w:rsidRPr="00C96496">
        <w:t>dostępnego na stronie BIP Urzędu</w:t>
      </w:r>
      <w:r w:rsidR="00C96496">
        <w:t xml:space="preserve"> M</w:t>
      </w:r>
      <w:r w:rsidR="00CA0CB2">
        <w:t>iejskiego w </w:t>
      </w:r>
      <w:r w:rsidR="00C96496">
        <w:t>Rykach</w:t>
      </w:r>
      <w:r w:rsidRPr="00DE7472">
        <w:t xml:space="preserve">. Konsultacje rozpoczęły się w dniu </w:t>
      </w:r>
      <w:r w:rsidR="00AF4F85">
        <w:t>26 lipca</w:t>
      </w:r>
      <w:r w:rsidRPr="00DE7472">
        <w:t xml:space="preserve"> 2024 r., a zakończyły w dniu </w:t>
      </w:r>
      <w:r w:rsidR="00AF4F85">
        <w:t>30</w:t>
      </w:r>
      <w:r w:rsidRPr="00DE7472">
        <w:t xml:space="preserve"> sierpnia 2024 r.</w:t>
      </w:r>
    </w:p>
    <w:p w14:paraId="47BEB507" w14:textId="77777777" w:rsidR="00A453A5" w:rsidRDefault="00AF4F85" w:rsidP="00A453A5">
      <w:r w:rsidRPr="00AF4F85">
        <w:t>Informacja o konsultacjach społecznych ogłoszona została poprzez:</w:t>
      </w:r>
    </w:p>
    <w:p w14:paraId="3F0FE56F" w14:textId="7A33A3A2" w:rsidR="00AF4F85" w:rsidRPr="00A453A5" w:rsidRDefault="00AF4F85" w:rsidP="00A453A5">
      <w:pPr>
        <w:pStyle w:val="Akapitzlist"/>
        <w:numPr>
          <w:ilvl w:val="0"/>
          <w:numId w:val="18"/>
        </w:numPr>
      </w:pPr>
      <w:proofErr w:type="gramStart"/>
      <w:r w:rsidRPr="00A453A5">
        <w:t>publikację</w:t>
      </w:r>
      <w:proofErr w:type="gramEnd"/>
      <w:r w:rsidRPr="00A453A5">
        <w:t xml:space="preserve"> w lokalnej gazecie codziennej „Dziennik </w:t>
      </w:r>
      <w:r w:rsidRPr="007601BA">
        <w:t xml:space="preserve">Wschodni”(zdjęcie poniżej); </w:t>
      </w:r>
    </w:p>
    <w:p w14:paraId="1A2B3BFB" w14:textId="497DE322" w:rsidR="00AF4F85" w:rsidRDefault="007601BA" w:rsidP="007601BA">
      <w:pPr>
        <w:jc w:val="center"/>
      </w:pPr>
      <w:r>
        <w:object w:dxaOrig="11911" w:dyaOrig="14880" w14:anchorId="7B8D2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96.75pt;height:495.75pt" o:ole="">
            <v:imagedata r:id="rId12" o:title=""/>
          </v:shape>
          <o:OLEObject Type="Embed" ProgID="Acrobat.Document.DC" ShapeID="_x0000_i1027" DrawAspect="Content" ObjectID="_1786944436" r:id="rId13"/>
        </w:object>
      </w:r>
    </w:p>
    <w:p w14:paraId="3687B1ED" w14:textId="77777777" w:rsidR="00AF4F85" w:rsidRDefault="00AF4F85" w:rsidP="00AF4F85">
      <w:pPr>
        <w:pStyle w:val="Akapitzlist"/>
        <w:numPr>
          <w:ilvl w:val="0"/>
          <w:numId w:val="13"/>
        </w:numPr>
      </w:pPr>
      <w:proofErr w:type="gramStart"/>
      <w:r>
        <w:t>wywieszenie</w:t>
      </w:r>
      <w:proofErr w:type="gramEnd"/>
      <w:r>
        <w:t xml:space="preserve"> na tablicach ogłoszeń w widocznym miejscu na terenie objętym GPR;</w:t>
      </w:r>
    </w:p>
    <w:p w14:paraId="0EC1AD1D" w14:textId="106D54ED" w:rsidR="00AF4F85" w:rsidRDefault="00AF4F85" w:rsidP="00AF4F85">
      <w:pPr>
        <w:pStyle w:val="Akapitzlist"/>
        <w:numPr>
          <w:ilvl w:val="0"/>
          <w:numId w:val="13"/>
        </w:numPr>
      </w:pPr>
      <w:proofErr w:type="gramStart"/>
      <w:r>
        <w:t>w</w:t>
      </w:r>
      <w:proofErr w:type="gramEnd"/>
      <w:r>
        <w:t xml:space="preserve"> siedzibie Urzędu Miejskiego w Rykach, </w:t>
      </w:r>
      <w:r w:rsidRPr="00AF4F85">
        <w:t>ul. Karola Wojtyły 29</w:t>
      </w:r>
      <w:r>
        <w:t xml:space="preserve">, </w:t>
      </w:r>
      <w:r w:rsidRPr="00AF4F85">
        <w:t>08-500 Ryki</w:t>
      </w:r>
      <w:r>
        <w:t>;</w:t>
      </w:r>
    </w:p>
    <w:p w14:paraId="371AE71C" w14:textId="291A8576" w:rsidR="00AF4F85" w:rsidRDefault="00AF4F85" w:rsidP="00AF4F85">
      <w:pPr>
        <w:pStyle w:val="Akapitzlist"/>
        <w:numPr>
          <w:ilvl w:val="0"/>
          <w:numId w:val="13"/>
        </w:numPr>
      </w:pPr>
      <w:proofErr w:type="gramStart"/>
      <w:r>
        <w:t>udostępnienie</w:t>
      </w:r>
      <w:proofErr w:type="gramEnd"/>
      <w:r>
        <w:t xml:space="preserve"> informacji na stronie podmiotowej gminy w Biuletynie Informacji Publicznej </w:t>
      </w:r>
      <w:hyperlink r:id="rId14" w:history="1">
        <w:r w:rsidRPr="002D6ED0">
          <w:rPr>
            <w:rStyle w:val="Hipercze"/>
          </w:rPr>
          <w:t>www.umryki.bip.lubelskie.pl</w:t>
        </w:r>
      </w:hyperlink>
      <w:r>
        <w:t>;</w:t>
      </w:r>
    </w:p>
    <w:p w14:paraId="1E20F225" w14:textId="56A15BE2" w:rsidR="00AF4F85" w:rsidRDefault="00AF4F85" w:rsidP="00AF4F85">
      <w:pPr>
        <w:pStyle w:val="Akapitzlist"/>
        <w:numPr>
          <w:ilvl w:val="0"/>
          <w:numId w:val="13"/>
        </w:numPr>
      </w:pPr>
      <w:proofErr w:type="gramStart"/>
      <w:r>
        <w:t>udostępnienie</w:t>
      </w:r>
      <w:proofErr w:type="gramEnd"/>
      <w:r>
        <w:t xml:space="preserve"> informacji na stronie internetowej </w:t>
      </w:r>
      <w:hyperlink r:id="rId15" w:history="1">
        <w:r w:rsidR="00A453A5" w:rsidRPr="002D6ED0">
          <w:rPr>
            <w:rStyle w:val="Hipercze"/>
          </w:rPr>
          <w:t>www.ryki.pl</w:t>
        </w:r>
      </w:hyperlink>
      <w:r>
        <w:t>;</w:t>
      </w:r>
    </w:p>
    <w:p w14:paraId="2E6FD256" w14:textId="7795B95A" w:rsidR="00AF4F85" w:rsidRDefault="00AF4F85" w:rsidP="007601BA">
      <w:pPr>
        <w:pStyle w:val="Akapitzlist"/>
        <w:numPr>
          <w:ilvl w:val="0"/>
          <w:numId w:val="13"/>
        </w:numPr>
        <w:rPr>
          <w:highlight w:val="yellow"/>
        </w:rPr>
      </w:pPr>
      <w:proofErr w:type="gramStart"/>
      <w:r w:rsidRPr="00045D80">
        <w:rPr>
          <w:highlight w:val="yellow"/>
        </w:rPr>
        <w:t>w</w:t>
      </w:r>
      <w:proofErr w:type="gramEnd"/>
      <w:r w:rsidRPr="00045D80">
        <w:rPr>
          <w:highlight w:val="yellow"/>
        </w:rPr>
        <w:t xml:space="preserve"> spos</w:t>
      </w:r>
      <w:r w:rsidR="007601BA" w:rsidRPr="00045D80">
        <w:rPr>
          <w:highlight w:val="yellow"/>
        </w:rPr>
        <w:t>ób zwyczajowo przyjęty w gminie: na tablicy informacyjnej w Urzędzie oraz tablicach informacyjnych na terenie gminy.</w:t>
      </w:r>
    </w:p>
    <w:p w14:paraId="760F6599" w14:textId="1C5C675F" w:rsidR="00026828" w:rsidRPr="00026828" w:rsidRDefault="00026828" w:rsidP="00026828">
      <w:pPr>
        <w:rPr>
          <w:highlight w:val="yellow"/>
        </w:rPr>
      </w:pPr>
      <w:r w:rsidRPr="00026828">
        <w:rPr>
          <w:noProof/>
          <w:lang w:eastAsia="pl-PL"/>
        </w:rPr>
        <w:drawing>
          <wp:inline distT="0" distB="0" distL="0" distR="0" wp14:anchorId="574960D7" wp14:editId="4AB76508">
            <wp:extent cx="5758507" cy="2728595"/>
            <wp:effectExtent l="0" t="0" r="0" b="0"/>
            <wp:docPr id="4" name="Obraz 4" descr="Z:\PROJEKTY - SEKTOR PUBLICZNY\Gminne Programy Rewitalizacji\RYKI GPR\konsultacje GPR\ponownie LIPIEC 2024\zdj\20240731_13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PROJEKTY - SEKTOR PUBLICZNY\Gminne Programy Rewitalizacji\RYKI GPR\konsultacje GPR\ponownie LIPIEC 2024\zdj\20240731_1358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4527" cy="273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DE7FF" w14:textId="7CAF281B" w:rsidR="00AF4F85" w:rsidRDefault="00A2147B" w:rsidP="00A2147B">
      <w:r>
        <w:t xml:space="preserve">Pismem znak WIR.062.2.2022-18 </w:t>
      </w:r>
      <w:proofErr w:type="gramStart"/>
      <w:r>
        <w:t>z</w:t>
      </w:r>
      <w:proofErr w:type="gramEnd"/>
      <w:r>
        <w:t xml:space="preserve"> dnia 24.07.2024 r. o trwających konsultacjach społecznych projektu aktualizacji GPR, zostały poinformowane organizacje pozarządowe, Światowy Związek Żołnierzy Wyklętych, polski Związek Emerytów, Rencistów i Inwalidów Rejon Ryki, Uniwersytet Trzeciego Wieku, Towarzystwo Przyjaciół Ryk, Klub i Chór Seniora RELAKS, Zespół Tańca Ludowego Ryki, Towarzystwo Wspierania Edukacji i Kultury "TRADYCJA", Stowarzyszenie Lokalna Grupa Działania "Lepsza Przyszłość Ziemi Ryckiej", Polskie Stowarzyszenie na Rzecz Osób z Niepełnosprawnością Intelektualną Koło w Rykach, Miejski Klub Sportowy RUCH Ryki, Zespół "PELAGIA" Leopoldów, Koło Gospodyń </w:t>
      </w:r>
      <w:proofErr w:type="gramStart"/>
      <w:r>
        <w:t>Wiejskich:  Rososz</w:t>
      </w:r>
      <w:proofErr w:type="gramEnd"/>
      <w:r>
        <w:t xml:space="preserve">, Leopoldów, Oszczywilk, Sierskowola I, Sierskowola II, Bobrowniki, Brusów,  Swaty, Ownia, Bazanów, Kolonia Swaty, Stara Dąbia, Nowa Dąbia, Lasocin, Edwardów, </w:t>
      </w:r>
      <w:proofErr w:type="spellStart"/>
      <w:r>
        <w:t>Krasnogliny</w:t>
      </w:r>
      <w:proofErr w:type="spellEnd"/>
      <w:r>
        <w:t xml:space="preserve">, Ryki, Budki Rososz, KGW JULIJANKI , Aktywne KGW Zalesie, Stowarzyszenie KGW Ryki, OSP Rososz, Leopoldów, Stary Bazanów, Chrustne, Bobrowniki, Sędowice, Budki - </w:t>
      </w:r>
      <w:proofErr w:type="gramStart"/>
      <w:r>
        <w:t>Kruków,  Oszczywilk</w:t>
      </w:r>
      <w:proofErr w:type="gramEnd"/>
      <w:r>
        <w:t>, Ryki, Swaty, Nowa Dąbia, Ownia.</w:t>
      </w:r>
    </w:p>
    <w:p w14:paraId="46636967" w14:textId="77777777" w:rsidR="00AF4F85" w:rsidRPr="00A453A5" w:rsidRDefault="00AF4F85" w:rsidP="00AF4F85">
      <w:pPr>
        <w:spacing w:after="0"/>
      </w:pPr>
      <w:r w:rsidRPr="00A453A5">
        <w:t xml:space="preserve">Projekt GPR wraz z załącznikami oraz formularz konsultacyjny dostępne były: </w:t>
      </w:r>
    </w:p>
    <w:p w14:paraId="4D489E92" w14:textId="24135C72" w:rsidR="00A453A5" w:rsidRDefault="00A453A5" w:rsidP="00A453A5">
      <w:pPr>
        <w:pStyle w:val="Akapitzlist"/>
        <w:numPr>
          <w:ilvl w:val="0"/>
          <w:numId w:val="14"/>
        </w:numPr>
        <w:spacing w:after="0"/>
      </w:pPr>
      <w:proofErr w:type="gramStart"/>
      <w:r>
        <w:t>w</w:t>
      </w:r>
      <w:proofErr w:type="gramEnd"/>
      <w:r>
        <w:t xml:space="preserve"> Biuletynie Informacji Publicznej </w:t>
      </w:r>
      <w:hyperlink r:id="rId17" w:history="1">
        <w:r w:rsidRPr="002D6ED0">
          <w:rPr>
            <w:rStyle w:val="Hipercze"/>
          </w:rPr>
          <w:t>www.umryki.bip.lubelskie.</w:t>
        </w:r>
        <w:proofErr w:type="gramStart"/>
        <w:r w:rsidRPr="002D6ED0">
          <w:rPr>
            <w:rStyle w:val="Hipercze"/>
          </w:rPr>
          <w:t>pl</w:t>
        </w:r>
      </w:hyperlink>
      <w:r>
        <w:t xml:space="preserve"> ;</w:t>
      </w:r>
      <w:proofErr w:type="gramEnd"/>
    </w:p>
    <w:p w14:paraId="75F8249F" w14:textId="0B694525" w:rsidR="00A453A5" w:rsidRDefault="00A453A5" w:rsidP="00A453A5">
      <w:pPr>
        <w:pStyle w:val="Akapitzlist"/>
        <w:numPr>
          <w:ilvl w:val="0"/>
          <w:numId w:val="14"/>
        </w:numPr>
        <w:spacing w:after="0"/>
      </w:pPr>
      <w:proofErr w:type="gramStart"/>
      <w:r>
        <w:t>na</w:t>
      </w:r>
      <w:proofErr w:type="gramEnd"/>
      <w:r>
        <w:t xml:space="preserve"> stronie Internetowej </w:t>
      </w:r>
      <w:hyperlink r:id="rId18" w:history="1">
        <w:r w:rsidRPr="002D6ED0">
          <w:rPr>
            <w:rStyle w:val="Hipercze"/>
          </w:rPr>
          <w:t>www.ryki.</w:t>
        </w:r>
        <w:proofErr w:type="gramStart"/>
        <w:r w:rsidRPr="002D6ED0">
          <w:rPr>
            <w:rStyle w:val="Hipercze"/>
          </w:rPr>
          <w:t>pl</w:t>
        </w:r>
      </w:hyperlink>
      <w:r>
        <w:t xml:space="preserve"> ;</w:t>
      </w:r>
      <w:proofErr w:type="gramEnd"/>
    </w:p>
    <w:p w14:paraId="76BBB03E" w14:textId="01CD447B" w:rsidR="00A453A5" w:rsidRPr="00A453A5" w:rsidRDefault="00A453A5" w:rsidP="007601BA">
      <w:pPr>
        <w:pStyle w:val="Akapitzlist"/>
        <w:numPr>
          <w:ilvl w:val="0"/>
          <w:numId w:val="14"/>
        </w:numPr>
        <w:spacing w:after="0"/>
      </w:pPr>
      <w:proofErr w:type="gramStart"/>
      <w:r>
        <w:t>w</w:t>
      </w:r>
      <w:proofErr w:type="gramEnd"/>
      <w:r>
        <w:t xml:space="preserve"> siedzibie Urzędu Miejskiego w Rykach, ul. Karola Wojtyły 29,08-500 Ryki, pokój nr 210</w:t>
      </w:r>
      <w:r w:rsidR="007601BA">
        <w:t>, w </w:t>
      </w:r>
      <w:r>
        <w:t>godzinach pracy urzędu;</w:t>
      </w:r>
    </w:p>
    <w:p w14:paraId="5D527A82" w14:textId="77777777" w:rsidR="00A453A5" w:rsidRDefault="00A453A5" w:rsidP="00A453A5">
      <w:pPr>
        <w:spacing w:after="0"/>
        <w:rPr>
          <w:highlight w:val="yellow"/>
        </w:rPr>
      </w:pPr>
    </w:p>
    <w:p w14:paraId="6DCF54A7" w14:textId="77777777" w:rsidR="00A453A5" w:rsidRDefault="00AF4F85" w:rsidP="00A453A5">
      <w:pPr>
        <w:spacing w:after="0"/>
      </w:pPr>
      <w:r w:rsidRPr="00A453A5">
        <w:t>Konsultacje społeczne GPR przeprowadzone były w następujących formach:</w:t>
      </w:r>
    </w:p>
    <w:p w14:paraId="3777ACED" w14:textId="17734E81" w:rsidR="00AF4F85" w:rsidRDefault="00AF4F85" w:rsidP="006678F9">
      <w:pPr>
        <w:pStyle w:val="Akapitzlist"/>
        <w:numPr>
          <w:ilvl w:val="0"/>
          <w:numId w:val="20"/>
        </w:numPr>
        <w:spacing w:after="0"/>
      </w:pPr>
      <w:proofErr w:type="gramStart"/>
      <w:r w:rsidRPr="00A453A5">
        <w:t>otwartego</w:t>
      </w:r>
      <w:proofErr w:type="gramEnd"/>
      <w:r w:rsidRPr="00A453A5">
        <w:t xml:space="preserve"> spotkania konsultacyjnego, podczas którego omówiony został projekt </w:t>
      </w:r>
      <w:r w:rsidR="00A453A5">
        <w:t>aktualizacji</w:t>
      </w:r>
      <w:r w:rsidRPr="00A453A5">
        <w:t xml:space="preserve"> Gminnego Programu Rewitalizacji </w:t>
      </w:r>
      <w:r w:rsidR="00A453A5" w:rsidRPr="00A453A5">
        <w:t>Gminy Ryki na lata 2023-2030</w:t>
      </w:r>
      <w:r w:rsidRPr="00A453A5">
        <w:t xml:space="preserve">. Spotkanie odbyło się w dniu </w:t>
      </w:r>
      <w:r w:rsidR="00A453A5" w:rsidRPr="00A453A5">
        <w:t>9 sierpnia</w:t>
      </w:r>
      <w:r w:rsidRPr="00A453A5">
        <w:t xml:space="preserve"> 2024 r. </w:t>
      </w:r>
      <w:r w:rsidR="00A453A5" w:rsidRPr="00A453A5">
        <w:t xml:space="preserve">o godzinie 15.00 </w:t>
      </w:r>
      <w:proofErr w:type="gramStart"/>
      <w:r w:rsidRPr="00A453A5">
        <w:t>w</w:t>
      </w:r>
      <w:proofErr w:type="gramEnd"/>
      <w:r w:rsidRPr="00A453A5">
        <w:t xml:space="preserve"> </w:t>
      </w:r>
      <w:r w:rsidR="00A453A5" w:rsidRPr="00A453A5">
        <w:t>formule online</w:t>
      </w:r>
      <w:r w:rsidR="006678F9">
        <w:t xml:space="preserve"> pod linkiem </w:t>
      </w:r>
      <w:hyperlink r:id="rId19" w:anchor="success" w:history="1">
        <w:r w:rsidR="006678F9" w:rsidRPr="002552B5">
          <w:rPr>
            <w:rStyle w:val="Hipercze"/>
          </w:rPr>
          <w:t>https://us02web.zoom.us/j/82106218034?pwd=i5MEPZMun9bXrpeZuG7PN8MO7LLjj3.1#success</w:t>
        </w:r>
      </w:hyperlink>
      <w:r w:rsidR="006678F9">
        <w:t xml:space="preserve">. </w:t>
      </w:r>
      <w:r w:rsidRPr="00A453A5">
        <w:t xml:space="preserve">W trakcie spotkania, w którym </w:t>
      </w:r>
      <w:r w:rsidRPr="004C412A">
        <w:rPr>
          <w:highlight w:val="yellow"/>
        </w:rPr>
        <w:t>udział wzięł</w:t>
      </w:r>
      <w:r w:rsidR="0096252A">
        <w:rPr>
          <w:highlight w:val="yellow"/>
        </w:rPr>
        <w:t>o</w:t>
      </w:r>
      <w:r w:rsidRPr="004C412A">
        <w:rPr>
          <w:highlight w:val="yellow"/>
        </w:rPr>
        <w:t xml:space="preserve"> </w:t>
      </w:r>
      <w:r w:rsidR="0096252A">
        <w:rPr>
          <w:highlight w:val="yellow"/>
        </w:rPr>
        <w:t>7 os</w:t>
      </w:r>
      <w:r w:rsidR="0096252A">
        <w:t>ób</w:t>
      </w:r>
      <w:r w:rsidRPr="00A453A5">
        <w:t xml:space="preserve"> (</w:t>
      </w:r>
      <w:r w:rsidRPr="004C412A">
        <w:rPr>
          <w:highlight w:val="yellow"/>
        </w:rPr>
        <w:t>łącznie z prowadzącym), nie zgłoszono żadnych uwag;</w:t>
      </w:r>
    </w:p>
    <w:p w14:paraId="7C408C72" w14:textId="458F258E" w:rsidR="00A453A5" w:rsidRDefault="00AF4F85" w:rsidP="00A453A5">
      <w:pPr>
        <w:pStyle w:val="Akapitzlist"/>
        <w:numPr>
          <w:ilvl w:val="0"/>
          <w:numId w:val="15"/>
        </w:numPr>
        <w:spacing w:after="0"/>
      </w:pPr>
      <w:proofErr w:type="gramStart"/>
      <w:r w:rsidRPr="00A453A5">
        <w:t>zbierania</w:t>
      </w:r>
      <w:proofErr w:type="gramEnd"/>
      <w:r w:rsidRPr="00A453A5">
        <w:t xml:space="preserve"> uwag w postaci papierowej lub elektronicznej, z wykorzystaniem formularza konsultacyjnego, w czasie udostępnienia projektu </w:t>
      </w:r>
      <w:r w:rsidR="00A453A5" w:rsidRPr="00A453A5">
        <w:t>aktualizacji</w:t>
      </w:r>
      <w:r w:rsidRPr="00A453A5">
        <w:t xml:space="preserve"> Gminnego Programu Rewitalizacji umieszczonego na stronie internetowej gminy, w Biuletynie Informacji Publicznej oraz dostępnego w siedzibie Urzędu Miejskiego w </w:t>
      </w:r>
      <w:r w:rsidR="00A453A5" w:rsidRPr="00A453A5">
        <w:t>Rykach</w:t>
      </w:r>
      <w:r w:rsidRPr="00A453A5">
        <w:t xml:space="preserve">, który należało przesłać na adres </w:t>
      </w:r>
      <w:r w:rsidR="00A453A5" w:rsidRPr="00A453A5">
        <w:rPr>
          <w:i/>
        </w:rPr>
        <w:t>ryki@ryki</w:t>
      </w:r>
      <w:r w:rsidRPr="00A453A5">
        <w:rPr>
          <w:i/>
        </w:rPr>
        <w:t>.</w:t>
      </w:r>
      <w:proofErr w:type="gramStart"/>
      <w:r w:rsidRPr="00A453A5">
        <w:rPr>
          <w:i/>
        </w:rPr>
        <w:t>pl</w:t>
      </w:r>
      <w:proofErr w:type="gramEnd"/>
      <w:r w:rsidRPr="00A453A5">
        <w:t xml:space="preserve"> lub złożyć w siedzibie Urzędu Miejskiego w </w:t>
      </w:r>
      <w:r w:rsidR="00A453A5" w:rsidRPr="00A453A5">
        <w:t>Rykach</w:t>
      </w:r>
      <w:r w:rsidRPr="00A453A5">
        <w:t xml:space="preserve"> osobiście lub pocztą lub za pomocą formularza on-line link: </w:t>
      </w:r>
      <w:hyperlink r:id="rId20" w:history="1">
        <w:r w:rsidR="00A453A5" w:rsidRPr="002D6ED0">
          <w:rPr>
            <w:rStyle w:val="Hipercze"/>
          </w:rPr>
          <w:t>https://ankieta.deltapartner.org.pl/akt_formularz_ryki_gpr</w:t>
        </w:r>
      </w:hyperlink>
      <w:r w:rsidRPr="00A453A5">
        <w:t>;</w:t>
      </w:r>
    </w:p>
    <w:p w14:paraId="60CB28AA" w14:textId="403E9BA7" w:rsidR="00AF4F85" w:rsidRPr="00A453A5" w:rsidRDefault="00AF4F85" w:rsidP="00A453A5">
      <w:pPr>
        <w:pStyle w:val="Akapitzlist"/>
        <w:numPr>
          <w:ilvl w:val="0"/>
          <w:numId w:val="15"/>
        </w:numPr>
        <w:spacing w:after="0"/>
      </w:pPr>
      <w:proofErr w:type="gramStart"/>
      <w:r w:rsidRPr="00A453A5">
        <w:t>zbierania</w:t>
      </w:r>
      <w:proofErr w:type="gramEnd"/>
      <w:r w:rsidRPr="00A453A5">
        <w:t xml:space="preserve"> uwag i opinii w formie ankiety elektronicznej uzupełnianej online, dostępnej na stronie internetowej gminy </w:t>
      </w:r>
      <w:hyperlink r:id="rId21" w:history="1">
        <w:r w:rsidR="00A453A5" w:rsidRPr="00A453A5">
          <w:rPr>
            <w:rStyle w:val="Hipercze"/>
          </w:rPr>
          <w:t>www.ryki.pl</w:t>
        </w:r>
      </w:hyperlink>
      <w:r w:rsidRPr="00A453A5">
        <w:t xml:space="preserve">, w Biuletynie Informacji Publicznej </w:t>
      </w:r>
      <w:hyperlink r:id="rId22" w:history="1">
        <w:r w:rsidR="00A453A5" w:rsidRPr="00A453A5">
          <w:rPr>
            <w:rStyle w:val="Hipercze"/>
          </w:rPr>
          <w:t>www.umryki.bip.lubelskie.pl</w:t>
        </w:r>
      </w:hyperlink>
      <w:r w:rsidRPr="00A453A5">
        <w:t xml:space="preserve"> </w:t>
      </w:r>
      <w:r w:rsidR="00A453A5">
        <w:t xml:space="preserve">- </w:t>
      </w:r>
      <w:r w:rsidRPr="00A453A5">
        <w:t xml:space="preserve">link: </w:t>
      </w:r>
      <w:hyperlink r:id="rId23" w:history="1">
        <w:r w:rsidR="00A453A5" w:rsidRPr="00A453A5">
          <w:rPr>
            <w:rStyle w:val="Hipercze"/>
          </w:rPr>
          <w:t>https://ankieta.deltapartner.org.pl/akt_ankieta_ryki_gpr</w:t>
        </w:r>
      </w:hyperlink>
      <w:r w:rsidRPr="00A453A5">
        <w:t>;</w:t>
      </w:r>
    </w:p>
    <w:p w14:paraId="6CE3F080" w14:textId="2203262F" w:rsidR="00AF4F85" w:rsidRPr="00A453A5" w:rsidRDefault="00AF4F85" w:rsidP="00A453A5">
      <w:pPr>
        <w:pStyle w:val="Akapitzlist"/>
        <w:numPr>
          <w:ilvl w:val="0"/>
          <w:numId w:val="15"/>
        </w:numPr>
        <w:spacing w:after="0"/>
      </w:pPr>
      <w:proofErr w:type="gramStart"/>
      <w:r w:rsidRPr="00A453A5">
        <w:t>ustnie</w:t>
      </w:r>
      <w:proofErr w:type="gramEnd"/>
      <w:r w:rsidRPr="00A453A5">
        <w:t xml:space="preserve"> do protokołu w siedzibie Urzędu Miejskiego w </w:t>
      </w:r>
      <w:r w:rsidR="00A453A5" w:rsidRPr="00A453A5">
        <w:t>Rykach</w:t>
      </w:r>
      <w:r w:rsidRPr="00A453A5">
        <w:t xml:space="preserve">, </w:t>
      </w:r>
      <w:r w:rsidR="00A453A5" w:rsidRPr="00A453A5">
        <w:t>ul. Karola Wojtyły 29, pokój nr 210</w:t>
      </w:r>
      <w:r w:rsidRPr="00A453A5">
        <w:t>.</w:t>
      </w:r>
    </w:p>
    <w:p w14:paraId="4AC2C71E" w14:textId="77777777" w:rsidR="001D50CA" w:rsidRDefault="001D50CA" w:rsidP="001D50CA"/>
    <w:p w14:paraId="100551F7" w14:textId="77777777" w:rsidR="001D50CA" w:rsidRDefault="001D50CA" w:rsidP="001D50CA">
      <w:pPr>
        <w:sectPr w:rsidR="001D50CA" w:rsidSect="00F6148F">
          <w:headerReference w:type="even" r:id="rId24"/>
          <w:footerReference w:type="even" r:id="rId25"/>
          <w:pgSz w:w="11906" w:h="16838"/>
          <w:pgMar w:top="1418" w:right="1418" w:bottom="1418" w:left="1418" w:header="709" w:footer="709" w:gutter="0"/>
          <w:paperSrc w:first="4"/>
          <w:cols w:space="708"/>
          <w:docGrid w:linePitch="360"/>
        </w:sectPr>
      </w:pPr>
    </w:p>
    <w:p w14:paraId="5EBA6BC7" w14:textId="7836F928" w:rsidR="002317C0" w:rsidRDefault="001F720C" w:rsidP="001F720C">
      <w:pPr>
        <w:pStyle w:val="Nagwek1"/>
      </w:pPr>
      <w:bookmarkStart w:id="3" w:name="_Toc175553856"/>
      <w:r>
        <w:t xml:space="preserve">4. </w:t>
      </w:r>
      <w:r w:rsidRPr="001F720C">
        <w:t>Odniesienie do zgłoszonych uwag</w:t>
      </w:r>
      <w:bookmarkEnd w:id="3"/>
    </w:p>
    <w:p w14:paraId="3C01D5B1" w14:textId="39CBE6AD" w:rsidR="00A453A5" w:rsidRDefault="00A453A5" w:rsidP="001F720C">
      <w:r w:rsidRPr="00A453A5">
        <w:t xml:space="preserve">W trakcie trwania konsultacji społecznych </w:t>
      </w:r>
      <w:r>
        <w:t xml:space="preserve">nie </w:t>
      </w:r>
      <w:r w:rsidRPr="00A453A5">
        <w:t xml:space="preserve">zgłoszono </w:t>
      </w:r>
      <w:r>
        <w:t>uwag</w:t>
      </w:r>
      <w:r w:rsidRPr="00A453A5">
        <w:t>.</w:t>
      </w:r>
      <w:r w:rsidR="00026828">
        <w:t xml:space="preserve"> W trakcie spotkania konsultacyjnego pojawiły się pytania dotyczące następnych kroków w procedowaniu Gminnego Programu Rewitalizacji, </w:t>
      </w:r>
      <w:r w:rsidR="00D97BE9">
        <w:t>z</w:t>
      </w:r>
      <w:bookmarkStart w:id="4" w:name="_GoBack"/>
      <w:bookmarkEnd w:id="4"/>
      <w:r w:rsidR="00026828">
        <w:t>akresu projektu realizowanego w Krasnoglinach (dopytano o możliwość zagospodarowania terenu wokół świetlicy wiejskiej). Na wszystkie pytania udzielono wyczerpujących odpowiedzi.</w:t>
      </w:r>
    </w:p>
    <w:p w14:paraId="2CB11154" w14:textId="2D6FAA10" w:rsidR="005907D8" w:rsidRDefault="005907D8" w:rsidP="001F720C">
      <w:r>
        <w:br w:type="page"/>
      </w:r>
    </w:p>
    <w:p w14:paraId="4D55E80A" w14:textId="77777777" w:rsidR="00807D1A" w:rsidRDefault="00807D1A" w:rsidP="005907D8">
      <w:pPr>
        <w:pStyle w:val="Nagwek1"/>
        <w:sectPr w:rsidR="00807D1A" w:rsidSect="00A453A5">
          <w:pgSz w:w="11906" w:h="16838"/>
          <w:pgMar w:top="1418" w:right="1418" w:bottom="1418" w:left="1418" w:header="709" w:footer="709" w:gutter="0"/>
          <w:paperSrc w:first="259"/>
          <w:cols w:space="708"/>
          <w:docGrid w:linePitch="360"/>
        </w:sectPr>
      </w:pPr>
    </w:p>
    <w:p w14:paraId="06E6A2BA" w14:textId="00326289" w:rsidR="004E713B" w:rsidRPr="005907D8" w:rsidRDefault="001F720C" w:rsidP="005907D8">
      <w:pPr>
        <w:pStyle w:val="Nagwek1"/>
      </w:pPr>
      <w:bookmarkStart w:id="5" w:name="_Toc175553857"/>
      <w:r>
        <w:t>5</w:t>
      </w:r>
      <w:r w:rsidR="006F24B8">
        <w:t>.</w:t>
      </w:r>
      <w:r w:rsidR="004E713B" w:rsidRPr="005907D8">
        <w:t xml:space="preserve"> Przebieg procedury środowiskowej</w:t>
      </w:r>
      <w:bookmarkEnd w:id="5"/>
      <w:r w:rsidR="004E713B" w:rsidRPr="005907D8">
        <w:t xml:space="preserve"> </w:t>
      </w:r>
    </w:p>
    <w:p w14:paraId="1DF1E8F4" w14:textId="0F71ECAE" w:rsidR="00A453A5" w:rsidRDefault="00A453A5" w:rsidP="00A453A5">
      <w:r>
        <w:t>Zasady przeprowadzania strategicznej oceny oddziaływania na środowisko określa ustawa z 3 października 2008 r. o udostępnianiu informacji o środowisku i jego ochronie, udziale społeczeństwa w ochronie środowiska oraz o ocenach oddziaływania na środowisko (</w:t>
      </w:r>
      <w:proofErr w:type="spellStart"/>
      <w:r>
        <w:t>t.j</w:t>
      </w:r>
      <w:proofErr w:type="spellEnd"/>
      <w:r>
        <w:t xml:space="preserve">. </w:t>
      </w:r>
      <w:r w:rsidR="00926CF8" w:rsidRPr="00926CF8">
        <w:t>Dz. U. z 2024 r., poz</w:t>
      </w:r>
      <w:proofErr w:type="gramStart"/>
      <w:r w:rsidR="00926CF8" w:rsidRPr="00926CF8">
        <w:t>. 1112</w:t>
      </w:r>
      <w:r>
        <w:t>). Projekt</w:t>
      </w:r>
      <w:proofErr w:type="gramEnd"/>
      <w:r>
        <w:t xml:space="preserve"> gminnego programu rewitalizacji, obowiązkowo podlega strategicznej ocenie oddziaływania na środowisko (</w:t>
      </w:r>
      <w:proofErr w:type="spellStart"/>
      <w:r>
        <w:t>sooś</w:t>
      </w:r>
      <w:proofErr w:type="spellEnd"/>
      <w:r>
        <w:t xml:space="preserve">), o ile wyznacza ramy dla późniejszej realizacji projektów mogących znacząco oddziaływać na środowisko. </w:t>
      </w:r>
    </w:p>
    <w:p w14:paraId="6482A1EB" w14:textId="79C4D4B1" w:rsidR="00A453A5" w:rsidRDefault="00A453A5" w:rsidP="00A453A5">
      <w:r>
        <w:t>W dniu 2</w:t>
      </w:r>
      <w:r w:rsidR="00926CF8">
        <w:t>4</w:t>
      </w:r>
      <w:r>
        <w:t xml:space="preserve"> lipca 2024 r. złożono wniosek do Regionalnej Dyrekcji Ochrony Środowiska w </w:t>
      </w:r>
      <w:r w:rsidR="00926CF8">
        <w:t>Lublinie</w:t>
      </w:r>
      <w:r>
        <w:t xml:space="preserve"> dotyczący uzgodnienia braku konieczności przeprowadzania strategicznej oceny oddziaływania na środowisko dla projektu </w:t>
      </w:r>
      <w:r w:rsidR="00926CF8">
        <w:t>aktualizacji</w:t>
      </w:r>
      <w:r>
        <w:t xml:space="preserve"> Gminnego Programu Rewitalizacji Gminy </w:t>
      </w:r>
      <w:r w:rsidR="00926CF8">
        <w:t>Ryki na lata 2023-2030</w:t>
      </w:r>
      <w:r>
        <w:t>.</w:t>
      </w:r>
    </w:p>
    <w:p w14:paraId="40E33840" w14:textId="3E9B8706" w:rsidR="007405FF" w:rsidRPr="003B711A" w:rsidRDefault="00A453A5" w:rsidP="00A453A5">
      <w:r>
        <w:t xml:space="preserve">Zgodnie z pismem o sygnaturze </w:t>
      </w:r>
      <w:r w:rsidR="00926CF8" w:rsidRPr="00926CF8">
        <w:t>WOOŚ.410.195.2024.E</w:t>
      </w:r>
      <w:r w:rsidR="00926CF8">
        <w:t xml:space="preserve">S </w:t>
      </w:r>
      <w:r>
        <w:t>z dnia 2</w:t>
      </w:r>
      <w:r w:rsidR="00926CF8">
        <w:t>1</w:t>
      </w:r>
      <w:r>
        <w:t xml:space="preserve"> </w:t>
      </w:r>
      <w:r w:rsidR="00926CF8">
        <w:t xml:space="preserve">sierpnia </w:t>
      </w:r>
      <w:r>
        <w:t>2024 r. Regionalny</w:t>
      </w:r>
      <w:r w:rsidR="00926CF8">
        <w:t xml:space="preserve"> Dyrektor Ochrony Środowiska w Lublinie</w:t>
      </w:r>
      <w:r>
        <w:t xml:space="preserve"> stwierdził brak konieczności przeprowadzenia strategicznej oceny oddziaływania na środowisko dla ww. projektu </w:t>
      </w:r>
      <w:r w:rsidR="00926CF8">
        <w:t>aktualizacji</w:t>
      </w:r>
      <w:r>
        <w:t xml:space="preserve"> GPR.</w:t>
      </w:r>
    </w:p>
    <w:sectPr w:rsidR="007405FF" w:rsidRPr="003B711A" w:rsidSect="00F6148F">
      <w:pgSz w:w="11906" w:h="16838"/>
      <w:pgMar w:top="1418" w:right="1418" w:bottom="1418" w:left="1418" w:header="709" w:footer="709" w:gutter="0"/>
      <w:paperSrc w:firs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237839" w14:textId="77777777" w:rsidR="009450BB" w:rsidRDefault="009450BB" w:rsidP="00096D6A">
      <w:pPr>
        <w:spacing w:after="0" w:line="240" w:lineRule="auto"/>
      </w:pPr>
      <w:r>
        <w:separator/>
      </w:r>
    </w:p>
  </w:endnote>
  <w:endnote w:type="continuationSeparator" w:id="0">
    <w:p w14:paraId="0E6C5ECC" w14:textId="77777777" w:rsidR="009450BB" w:rsidRDefault="009450BB" w:rsidP="00096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7ACB7" w14:textId="67680DFA" w:rsidR="00F6148F" w:rsidRDefault="00D97BE9" w:rsidP="00F6148F">
    <w:pPr>
      <w:tabs>
        <w:tab w:val="center" w:pos="4536"/>
        <w:tab w:val="right" w:pos="9072"/>
      </w:tabs>
      <w:spacing w:after="0" w:line="240" w:lineRule="auto"/>
      <w:jc w:val="center"/>
    </w:pPr>
    <w:r>
      <w:pict w14:anchorId="34F5032D">
        <v:rect id="_x0000_i1026" style="width:453.6pt;height:1pt" o:hralign="center" o:hrstd="t" o:hrnoshade="t" o:hr="t" fillcolor="#00a13a" stroked="f"/>
      </w:pict>
    </w:r>
  </w:p>
  <w:p w14:paraId="0DF9BA61" w14:textId="77777777" w:rsidR="00F6148F" w:rsidRDefault="00F6148F" w:rsidP="00F6148F">
    <w:pPr>
      <w:pStyle w:val="Stopka"/>
      <w:jc w:val="right"/>
    </w:pPr>
    <w:r w:rsidRPr="00F4330E">
      <w:rPr>
        <w:b/>
        <w:color w:val="808080"/>
        <w:sz w:val="20"/>
      </w:rPr>
      <w:fldChar w:fldCharType="begin"/>
    </w:r>
    <w:r w:rsidRPr="00F4330E">
      <w:rPr>
        <w:b/>
        <w:color w:val="808080"/>
        <w:sz w:val="20"/>
      </w:rPr>
      <w:instrText>PAGE   \* MERGEFORMAT</w:instrText>
    </w:r>
    <w:r w:rsidRPr="00F4330E">
      <w:rPr>
        <w:b/>
        <w:color w:val="808080"/>
        <w:sz w:val="20"/>
      </w:rPr>
      <w:fldChar w:fldCharType="separate"/>
    </w:r>
    <w:r w:rsidR="00D97BE9">
      <w:rPr>
        <w:b/>
        <w:noProof/>
        <w:color w:val="808080"/>
        <w:sz w:val="20"/>
      </w:rPr>
      <w:t>7</w:t>
    </w:r>
    <w:r w:rsidRPr="00F4330E">
      <w:rPr>
        <w:b/>
        <w:color w:val="808080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2C054" w14:textId="790D04E5" w:rsidR="00F6148F" w:rsidRDefault="00D97BE9" w:rsidP="00F6148F">
    <w:pPr>
      <w:tabs>
        <w:tab w:val="center" w:pos="4536"/>
        <w:tab w:val="right" w:pos="9072"/>
      </w:tabs>
      <w:spacing w:after="0" w:line="240" w:lineRule="auto"/>
      <w:jc w:val="center"/>
    </w:pPr>
    <w:r>
      <w:pict w14:anchorId="75B6FA06">
        <v:rect id="_x0000_i1029" style="width:453.6pt;height:1pt" o:hralign="center" o:hrstd="t" o:hrnoshade="t" o:hr="t" fillcolor="#00a13a" stroked="f"/>
      </w:pict>
    </w:r>
  </w:p>
  <w:p w14:paraId="09B90BA5" w14:textId="77777777" w:rsidR="00F6148F" w:rsidRDefault="00F6148F" w:rsidP="00F6148F">
    <w:pPr>
      <w:pStyle w:val="Stopka"/>
      <w:jc w:val="left"/>
    </w:pPr>
    <w:r w:rsidRPr="00F4330E">
      <w:rPr>
        <w:b/>
        <w:color w:val="808080"/>
        <w:sz w:val="20"/>
      </w:rPr>
      <w:fldChar w:fldCharType="begin"/>
    </w:r>
    <w:r w:rsidRPr="00F4330E">
      <w:rPr>
        <w:b/>
        <w:color w:val="808080"/>
        <w:sz w:val="20"/>
      </w:rPr>
      <w:instrText>PAGE   \* MERGEFORMAT</w:instrText>
    </w:r>
    <w:r w:rsidRPr="00F4330E">
      <w:rPr>
        <w:b/>
        <w:color w:val="808080"/>
        <w:sz w:val="20"/>
      </w:rPr>
      <w:fldChar w:fldCharType="separate"/>
    </w:r>
    <w:r w:rsidR="00D97BE9">
      <w:rPr>
        <w:b/>
        <w:noProof/>
        <w:color w:val="808080"/>
        <w:sz w:val="20"/>
      </w:rPr>
      <w:t>10</w:t>
    </w:r>
    <w:r w:rsidRPr="00F4330E">
      <w:rPr>
        <w:b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1ED58A" w14:textId="77777777" w:rsidR="009450BB" w:rsidRDefault="009450BB" w:rsidP="00096D6A">
      <w:pPr>
        <w:spacing w:after="0" w:line="240" w:lineRule="auto"/>
      </w:pPr>
      <w:r>
        <w:separator/>
      </w:r>
    </w:p>
  </w:footnote>
  <w:footnote w:type="continuationSeparator" w:id="0">
    <w:p w14:paraId="09F6E691" w14:textId="77777777" w:rsidR="009450BB" w:rsidRDefault="009450BB" w:rsidP="00096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66EB9" w14:textId="2F04C688" w:rsidR="00F6148F" w:rsidRPr="00F6148F" w:rsidRDefault="00ED717B" w:rsidP="00F6148F">
    <w:pPr>
      <w:pStyle w:val="Nagwek"/>
      <w:jc w:val="right"/>
      <w:rPr>
        <w:b/>
        <w:color w:val="7F7F7F" w:themeColor="text1" w:themeTint="80"/>
        <w:sz w:val="20"/>
        <w:szCs w:val="23"/>
      </w:rPr>
    </w:pPr>
    <w:r w:rsidRPr="00F6148F">
      <w:rPr>
        <w:b/>
        <w:color w:val="7F7F7F" w:themeColor="text1" w:themeTint="80"/>
        <w:sz w:val="20"/>
        <w:szCs w:val="23"/>
      </w:rPr>
      <w:t xml:space="preserve">Sprawozdanie z przebiegu procesu </w:t>
    </w:r>
    <w:r w:rsidR="00BB415C" w:rsidRPr="00F6148F">
      <w:rPr>
        <w:b/>
        <w:color w:val="7F7F7F" w:themeColor="text1" w:themeTint="80"/>
        <w:sz w:val="20"/>
        <w:szCs w:val="23"/>
      </w:rPr>
      <w:t>konsultacji społecznych</w:t>
    </w:r>
    <w:r w:rsidRPr="00F6148F">
      <w:rPr>
        <w:b/>
        <w:color w:val="7F7F7F" w:themeColor="text1" w:themeTint="80"/>
        <w:sz w:val="20"/>
        <w:szCs w:val="23"/>
      </w:rPr>
      <w:t xml:space="preserve"> </w:t>
    </w:r>
  </w:p>
  <w:p w14:paraId="1352B196" w14:textId="77777777" w:rsidR="00F6148F" w:rsidRPr="00131B16" w:rsidRDefault="00D97BE9" w:rsidP="00F6148F">
    <w:pPr>
      <w:tabs>
        <w:tab w:val="center" w:pos="4536"/>
        <w:tab w:val="right" w:pos="9072"/>
      </w:tabs>
      <w:spacing w:line="120" w:lineRule="auto"/>
      <w:jc w:val="right"/>
    </w:pPr>
    <w:r>
      <w:pict w14:anchorId="37025512">
        <v:rect id="_x0000_i1025" style="width:453.6pt;height:1pt" o:hralign="center" o:hrstd="t" o:hrnoshade="t" o:hr="t" fillcolor="#00a13a" stroked="f"/>
      </w:pict>
    </w:r>
  </w:p>
  <w:p w14:paraId="5362FDEE" w14:textId="66737D10" w:rsidR="006F6F7F" w:rsidRPr="00E057AC" w:rsidRDefault="006F6F7F" w:rsidP="00131B16">
    <w:pPr>
      <w:pStyle w:val="Nagwek"/>
      <w:jc w:val="center"/>
      <w:rPr>
        <w:b/>
        <w:color w:val="70AD47" w:themeColor="accent6"/>
        <w:sz w:val="20"/>
        <w:szCs w:val="23"/>
      </w:rPr>
    </w:pPr>
  </w:p>
  <w:p w14:paraId="3977FAD8" w14:textId="58F57E01" w:rsidR="00ED717B" w:rsidRDefault="00ED717B" w:rsidP="008E00F7">
    <w:pPr>
      <w:pStyle w:val="Nagwek"/>
      <w:spacing w:line="12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A7B67" w14:textId="24863031" w:rsidR="00ED717B" w:rsidRPr="00131B16" w:rsidRDefault="00D97BE9" w:rsidP="00F6148F">
    <w:pPr>
      <w:tabs>
        <w:tab w:val="center" w:pos="4536"/>
        <w:tab w:val="right" w:pos="9072"/>
      </w:tabs>
      <w:spacing w:line="120" w:lineRule="auto"/>
      <w:jc w:val="right"/>
    </w:pPr>
    <w:r>
      <w:pict w14:anchorId="32F6E4AA">
        <v:rect id="_x0000_i1028" style="width:453.6pt;height:1pt" o:hralign="center" o:hrstd="t" o:hrnoshade="t" o:hr="t" fillcolor="#00a13a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46018"/>
    <w:multiLevelType w:val="hybridMultilevel"/>
    <w:tmpl w:val="922E5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420B9"/>
    <w:multiLevelType w:val="hybridMultilevel"/>
    <w:tmpl w:val="20A83B48"/>
    <w:lvl w:ilvl="0" w:tplc="381627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E3D74"/>
    <w:multiLevelType w:val="hybridMultilevel"/>
    <w:tmpl w:val="A73E6A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C7AE6"/>
    <w:multiLevelType w:val="hybridMultilevel"/>
    <w:tmpl w:val="2CC01F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0E3A89"/>
    <w:multiLevelType w:val="hybridMultilevel"/>
    <w:tmpl w:val="DBB687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192D53"/>
    <w:multiLevelType w:val="hybridMultilevel"/>
    <w:tmpl w:val="F9A25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471D68"/>
    <w:multiLevelType w:val="hybridMultilevel"/>
    <w:tmpl w:val="A09270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8571C3"/>
    <w:multiLevelType w:val="hybridMultilevel"/>
    <w:tmpl w:val="1DBC24D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F874E8C"/>
    <w:multiLevelType w:val="hybridMultilevel"/>
    <w:tmpl w:val="3B408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4D5694"/>
    <w:multiLevelType w:val="hybridMultilevel"/>
    <w:tmpl w:val="7C7282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7B592C"/>
    <w:multiLevelType w:val="hybridMultilevel"/>
    <w:tmpl w:val="58205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C25071"/>
    <w:multiLevelType w:val="hybridMultilevel"/>
    <w:tmpl w:val="985436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956A3C"/>
    <w:multiLevelType w:val="hybridMultilevel"/>
    <w:tmpl w:val="906C16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D85ABF"/>
    <w:multiLevelType w:val="multilevel"/>
    <w:tmpl w:val="46FEE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702D9C"/>
    <w:multiLevelType w:val="hybridMultilevel"/>
    <w:tmpl w:val="E84069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23A47DB"/>
    <w:multiLevelType w:val="hybridMultilevel"/>
    <w:tmpl w:val="A18AA3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F40C3E"/>
    <w:multiLevelType w:val="hybridMultilevel"/>
    <w:tmpl w:val="CB2C0BF2"/>
    <w:lvl w:ilvl="0" w:tplc="381627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A82082"/>
    <w:multiLevelType w:val="hybridMultilevel"/>
    <w:tmpl w:val="BAE80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CA26AD"/>
    <w:multiLevelType w:val="hybridMultilevel"/>
    <w:tmpl w:val="D8D64830"/>
    <w:lvl w:ilvl="0" w:tplc="38162794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D3474F"/>
    <w:multiLevelType w:val="hybridMultilevel"/>
    <w:tmpl w:val="AE103E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F6CAA"/>
    <w:multiLevelType w:val="hybridMultilevel"/>
    <w:tmpl w:val="EA320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A023C5"/>
    <w:multiLevelType w:val="hybridMultilevel"/>
    <w:tmpl w:val="23607A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BF53A7"/>
    <w:multiLevelType w:val="hybridMultilevel"/>
    <w:tmpl w:val="40C66D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A3B0181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F668CE"/>
    <w:multiLevelType w:val="hybridMultilevel"/>
    <w:tmpl w:val="C41E5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14"/>
  </w:num>
  <w:num w:numId="4">
    <w:abstractNumId w:val="7"/>
  </w:num>
  <w:num w:numId="5">
    <w:abstractNumId w:val="8"/>
  </w:num>
  <w:num w:numId="6">
    <w:abstractNumId w:val="10"/>
  </w:num>
  <w:num w:numId="7">
    <w:abstractNumId w:val="6"/>
  </w:num>
  <w:num w:numId="8">
    <w:abstractNumId w:val="19"/>
  </w:num>
  <w:num w:numId="9">
    <w:abstractNumId w:val="17"/>
  </w:num>
  <w:num w:numId="10">
    <w:abstractNumId w:val="0"/>
  </w:num>
  <w:num w:numId="11">
    <w:abstractNumId w:val="21"/>
  </w:num>
  <w:num w:numId="12">
    <w:abstractNumId w:val="11"/>
  </w:num>
  <w:num w:numId="13">
    <w:abstractNumId w:val="9"/>
  </w:num>
  <w:num w:numId="14">
    <w:abstractNumId w:val="4"/>
  </w:num>
  <w:num w:numId="15">
    <w:abstractNumId w:val="12"/>
  </w:num>
  <w:num w:numId="16">
    <w:abstractNumId w:val="13"/>
  </w:num>
  <w:num w:numId="17">
    <w:abstractNumId w:val="15"/>
  </w:num>
  <w:num w:numId="18">
    <w:abstractNumId w:val="5"/>
  </w:num>
  <w:num w:numId="19">
    <w:abstractNumId w:val="20"/>
  </w:num>
  <w:num w:numId="20">
    <w:abstractNumId w:val="3"/>
  </w:num>
  <w:num w:numId="21">
    <w:abstractNumId w:val="23"/>
  </w:num>
  <w:num w:numId="22">
    <w:abstractNumId w:val="18"/>
  </w:num>
  <w:num w:numId="23">
    <w:abstractNumId w:val="16"/>
  </w:num>
  <w:num w:numId="24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C0F"/>
    <w:rsid w:val="00001C0F"/>
    <w:rsid w:val="0000737A"/>
    <w:rsid w:val="000106E8"/>
    <w:rsid w:val="00011C7D"/>
    <w:rsid w:val="000157CB"/>
    <w:rsid w:val="00021BBE"/>
    <w:rsid w:val="00021EF0"/>
    <w:rsid w:val="00025DDD"/>
    <w:rsid w:val="00026828"/>
    <w:rsid w:val="000307E4"/>
    <w:rsid w:val="000330BE"/>
    <w:rsid w:val="00037267"/>
    <w:rsid w:val="00042199"/>
    <w:rsid w:val="000424F9"/>
    <w:rsid w:val="00045D80"/>
    <w:rsid w:val="00050D22"/>
    <w:rsid w:val="000605CD"/>
    <w:rsid w:val="00060616"/>
    <w:rsid w:val="000701BD"/>
    <w:rsid w:val="0007195A"/>
    <w:rsid w:val="000754AC"/>
    <w:rsid w:val="00076369"/>
    <w:rsid w:val="00085C71"/>
    <w:rsid w:val="00090B89"/>
    <w:rsid w:val="0009235A"/>
    <w:rsid w:val="000936C9"/>
    <w:rsid w:val="00093CB2"/>
    <w:rsid w:val="000946EB"/>
    <w:rsid w:val="00096D6A"/>
    <w:rsid w:val="000B162C"/>
    <w:rsid w:val="000B54DB"/>
    <w:rsid w:val="000B5C44"/>
    <w:rsid w:val="000C0936"/>
    <w:rsid w:val="000C22AE"/>
    <w:rsid w:val="000D050F"/>
    <w:rsid w:val="000D3297"/>
    <w:rsid w:val="000D45F5"/>
    <w:rsid w:val="000D4BEB"/>
    <w:rsid w:val="000E3CC9"/>
    <w:rsid w:val="000F1602"/>
    <w:rsid w:val="000F18A9"/>
    <w:rsid w:val="001048F9"/>
    <w:rsid w:val="00107513"/>
    <w:rsid w:val="00107640"/>
    <w:rsid w:val="00107F26"/>
    <w:rsid w:val="001145AF"/>
    <w:rsid w:val="00114B25"/>
    <w:rsid w:val="00116124"/>
    <w:rsid w:val="00121501"/>
    <w:rsid w:val="00131421"/>
    <w:rsid w:val="0013144D"/>
    <w:rsid w:val="00131B16"/>
    <w:rsid w:val="00133905"/>
    <w:rsid w:val="00134A4B"/>
    <w:rsid w:val="00135221"/>
    <w:rsid w:val="001400EA"/>
    <w:rsid w:val="001409D2"/>
    <w:rsid w:val="001461E4"/>
    <w:rsid w:val="0015742A"/>
    <w:rsid w:val="0015753D"/>
    <w:rsid w:val="00162CCD"/>
    <w:rsid w:val="00163956"/>
    <w:rsid w:val="00165181"/>
    <w:rsid w:val="00171811"/>
    <w:rsid w:val="00172544"/>
    <w:rsid w:val="00174206"/>
    <w:rsid w:val="0017492B"/>
    <w:rsid w:val="0017651A"/>
    <w:rsid w:val="001770C4"/>
    <w:rsid w:val="00181706"/>
    <w:rsid w:val="00192FED"/>
    <w:rsid w:val="001A1A71"/>
    <w:rsid w:val="001A70BB"/>
    <w:rsid w:val="001B1D01"/>
    <w:rsid w:val="001C1258"/>
    <w:rsid w:val="001C1E9B"/>
    <w:rsid w:val="001C337D"/>
    <w:rsid w:val="001D4984"/>
    <w:rsid w:val="001D50CA"/>
    <w:rsid w:val="001D7706"/>
    <w:rsid w:val="001D7894"/>
    <w:rsid w:val="001E57EA"/>
    <w:rsid w:val="001F1E5A"/>
    <w:rsid w:val="001F37DD"/>
    <w:rsid w:val="001F552C"/>
    <w:rsid w:val="001F720C"/>
    <w:rsid w:val="001F7293"/>
    <w:rsid w:val="0020339B"/>
    <w:rsid w:val="00207A0F"/>
    <w:rsid w:val="00216E40"/>
    <w:rsid w:val="00216E62"/>
    <w:rsid w:val="00217F12"/>
    <w:rsid w:val="00223B2B"/>
    <w:rsid w:val="00224C43"/>
    <w:rsid w:val="0023101F"/>
    <w:rsid w:val="002317C0"/>
    <w:rsid w:val="00233E41"/>
    <w:rsid w:val="00241167"/>
    <w:rsid w:val="00251164"/>
    <w:rsid w:val="00261890"/>
    <w:rsid w:val="00264ACC"/>
    <w:rsid w:val="002720B2"/>
    <w:rsid w:val="0027450A"/>
    <w:rsid w:val="0027769F"/>
    <w:rsid w:val="00281C3D"/>
    <w:rsid w:val="00282AF5"/>
    <w:rsid w:val="002832BF"/>
    <w:rsid w:val="00283B23"/>
    <w:rsid w:val="00286A12"/>
    <w:rsid w:val="00287678"/>
    <w:rsid w:val="002917BF"/>
    <w:rsid w:val="002917C1"/>
    <w:rsid w:val="00292E90"/>
    <w:rsid w:val="00297DA9"/>
    <w:rsid w:val="002A0186"/>
    <w:rsid w:val="002A725E"/>
    <w:rsid w:val="002B307B"/>
    <w:rsid w:val="002B4843"/>
    <w:rsid w:val="002B7013"/>
    <w:rsid w:val="002D243C"/>
    <w:rsid w:val="002D293E"/>
    <w:rsid w:val="002D3383"/>
    <w:rsid w:val="002D383B"/>
    <w:rsid w:val="002D6AB7"/>
    <w:rsid w:val="002E23BA"/>
    <w:rsid w:val="002E5286"/>
    <w:rsid w:val="002E7175"/>
    <w:rsid w:val="002F2606"/>
    <w:rsid w:val="002F5E0B"/>
    <w:rsid w:val="003049E8"/>
    <w:rsid w:val="00304F3E"/>
    <w:rsid w:val="00312CC9"/>
    <w:rsid w:val="00327515"/>
    <w:rsid w:val="00327743"/>
    <w:rsid w:val="00332D1E"/>
    <w:rsid w:val="00333745"/>
    <w:rsid w:val="00334632"/>
    <w:rsid w:val="003359E9"/>
    <w:rsid w:val="00336127"/>
    <w:rsid w:val="0034471F"/>
    <w:rsid w:val="00345EAC"/>
    <w:rsid w:val="003702CA"/>
    <w:rsid w:val="0037170B"/>
    <w:rsid w:val="003724FD"/>
    <w:rsid w:val="003725DF"/>
    <w:rsid w:val="0037436C"/>
    <w:rsid w:val="0037508C"/>
    <w:rsid w:val="0037555C"/>
    <w:rsid w:val="00376188"/>
    <w:rsid w:val="00385E87"/>
    <w:rsid w:val="0038682D"/>
    <w:rsid w:val="003902C0"/>
    <w:rsid w:val="00392674"/>
    <w:rsid w:val="00395D47"/>
    <w:rsid w:val="003A0A68"/>
    <w:rsid w:val="003A0E40"/>
    <w:rsid w:val="003A2135"/>
    <w:rsid w:val="003B711A"/>
    <w:rsid w:val="003B763E"/>
    <w:rsid w:val="003B788D"/>
    <w:rsid w:val="003C32EB"/>
    <w:rsid w:val="003D58E6"/>
    <w:rsid w:val="003E0E37"/>
    <w:rsid w:val="003E0FDA"/>
    <w:rsid w:val="003E25A6"/>
    <w:rsid w:val="003E4952"/>
    <w:rsid w:val="003E69E7"/>
    <w:rsid w:val="003F0679"/>
    <w:rsid w:val="003F1F4C"/>
    <w:rsid w:val="003F5F37"/>
    <w:rsid w:val="00402522"/>
    <w:rsid w:val="004027D7"/>
    <w:rsid w:val="0040454C"/>
    <w:rsid w:val="00410378"/>
    <w:rsid w:val="0041581A"/>
    <w:rsid w:val="004307B0"/>
    <w:rsid w:val="004432A7"/>
    <w:rsid w:val="00451BA6"/>
    <w:rsid w:val="00456AE6"/>
    <w:rsid w:val="00463D34"/>
    <w:rsid w:val="004755B5"/>
    <w:rsid w:val="004760EC"/>
    <w:rsid w:val="0047719C"/>
    <w:rsid w:val="00490532"/>
    <w:rsid w:val="004970BE"/>
    <w:rsid w:val="00497E8C"/>
    <w:rsid w:val="004A6A6B"/>
    <w:rsid w:val="004B3ACA"/>
    <w:rsid w:val="004B7D34"/>
    <w:rsid w:val="004C15FF"/>
    <w:rsid w:val="004C35EC"/>
    <w:rsid w:val="004C412A"/>
    <w:rsid w:val="004C4EB1"/>
    <w:rsid w:val="004D132D"/>
    <w:rsid w:val="004D2E4F"/>
    <w:rsid w:val="004D614F"/>
    <w:rsid w:val="004D6C55"/>
    <w:rsid w:val="004E28FE"/>
    <w:rsid w:val="004E327F"/>
    <w:rsid w:val="004E6DCE"/>
    <w:rsid w:val="004E713B"/>
    <w:rsid w:val="004E7283"/>
    <w:rsid w:val="004F273F"/>
    <w:rsid w:val="00502F72"/>
    <w:rsid w:val="00505681"/>
    <w:rsid w:val="00505F4C"/>
    <w:rsid w:val="0051042B"/>
    <w:rsid w:val="00511C9E"/>
    <w:rsid w:val="005138A8"/>
    <w:rsid w:val="0051737F"/>
    <w:rsid w:val="00524818"/>
    <w:rsid w:val="00524FA8"/>
    <w:rsid w:val="005253A3"/>
    <w:rsid w:val="00533F00"/>
    <w:rsid w:val="00537343"/>
    <w:rsid w:val="00545D3B"/>
    <w:rsid w:val="00562405"/>
    <w:rsid w:val="00563B5A"/>
    <w:rsid w:val="00565984"/>
    <w:rsid w:val="00577A6B"/>
    <w:rsid w:val="00577F28"/>
    <w:rsid w:val="00580B8D"/>
    <w:rsid w:val="00581A66"/>
    <w:rsid w:val="00581FD5"/>
    <w:rsid w:val="0058768F"/>
    <w:rsid w:val="005907D8"/>
    <w:rsid w:val="0059300B"/>
    <w:rsid w:val="005A2E02"/>
    <w:rsid w:val="005B023A"/>
    <w:rsid w:val="005B1BFA"/>
    <w:rsid w:val="005B2116"/>
    <w:rsid w:val="005B3433"/>
    <w:rsid w:val="005B3968"/>
    <w:rsid w:val="005B3CDF"/>
    <w:rsid w:val="005B618D"/>
    <w:rsid w:val="005C18CF"/>
    <w:rsid w:val="005C2AD9"/>
    <w:rsid w:val="005E0CCF"/>
    <w:rsid w:val="005E28EA"/>
    <w:rsid w:val="005E2A61"/>
    <w:rsid w:val="005E2CBF"/>
    <w:rsid w:val="005E50B5"/>
    <w:rsid w:val="005E6427"/>
    <w:rsid w:val="0060445A"/>
    <w:rsid w:val="0060641A"/>
    <w:rsid w:val="0061324B"/>
    <w:rsid w:val="00614468"/>
    <w:rsid w:val="006276E3"/>
    <w:rsid w:val="00627FBC"/>
    <w:rsid w:val="00632EFE"/>
    <w:rsid w:val="00634B93"/>
    <w:rsid w:val="00636DB7"/>
    <w:rsid w:val="00641918"/>
    <w:rsid w:val="00643928"/>
    <w:rsid w:val="006444BA"/>
    <w:rsid w:val="00644B15"/>
    <w:rsid w:val="00646158"/>
    <w:rsid w:val="00654BDE"/>
    <w:rsid w:val="006574C1"/>
    <w:rsid w:val="006602DB"/>
    <w:rsid w:val="00664EC4"/>
    <w:rsid w:val="00666B27"/>
    <w:rsid w:val="006678F9"/>
    <w:rsid w:val="0067034B"/>
    <w:rsid w:val="00671EBD"/>
    <w:rsid w:val="00676CD8"/>
    <w:rsid w:val="0067727D"/>
    <w:rsid w:val="00677522"/>
    <w:rsid w:val="00677883"/>
    <w:rsid w:val="00681A5A"/>
    <w:rsid w:val="00681E68"/>
    <w:rsid w:val="006830E6"/>
    <w:rsid w:val="00684A8B"/>
    <w:rsid w:val="00686589"/>
    <w:rsid w:val="00687557"/>
    <w:rsid w:val="00687AEB"/>
    <w:rsid w:val="0069307E"/>
    <w:rsid w:val="00693085"/>
    <w:rsid w:val="006A0AD3"/>
    <w:rsid w:val="006A0C97"/>
    <w:rsid w:val="006A62CE"/>
    <w:rsid w:val="006A7302"/>
    <w:rsid w:val="006A7CDE"/>
    <w:rsid w:val="006B5A8C"/>
    <w:rsid w:val="006C03F6"/>
    <w:rsid w:val="006C0A05"/>
    <w:rsid w:val="006C217A"/>
    <w:rsid w:val="006C4CBB"/>
    <w:rsid w:val="006C5FEE"/>
    <w:rsid w:val="006D16DA"/>
    <w:rsid w:val="006D6EEA"/>
    <w:rsid w:val="006E0F85"/>
    <w:rsid w:val="006E52F6"/>
    <w:rsid w:val="006E5498"/>
    <w:rsid w:val="006E67A9"/>
    <w:rsid w:val="006E7C04"/>
    <w:rsid w:val="006F24B8"/>
    <w:rsid w:val="006F3BB7"/>
    <w:rsid w:val="006F4A87"/>
    <w:rsid w:val="006F5AC1"/>
    <w:rsid w:val="006F6F7F"/>
    <w:rsid w:val="00707842"/>
    <w:rsid w:val="00716C14"/>
    <w:rsid w:val="007203F8"/>
    <w:rsid w:val="00724F87"/>
    <w:rsid w:val="0072786F"/>
    <w:rsid w:val="007312F4"/>
    <w:rsid w:val="00732F10"/>
    <w:rsid w:val="007335F5"/>
    <w:rsid w:val="007405FF"/>
    <w:rsid w:val="00740CF7"/>
    <w:rsid w:val="00742538"/>
    <w:rsid w:val="00742F2E"/>
    <w:rsid w:val="007453D7"/>
    <w:rsid w:val="0075774D"/>
    <w:rsid w:val="007601BA"/>
    <w:rsid w:val="00761343"/>
    <w:rsid w:val="00762CB9"/>
    <w:rsid w:val="007668FD"/>
    <w:rsid w:val="007671ED"/>
    <w:rsid w:val="0079117B"/>
    <w:rsid w:val="00792A9B"/>
    <w:rsid w:val="00792ED1"/>
    <w:rsid w:val="0079404D"/>
    <w:rsid w:val="007954C2"/>
    <w:rsid w:val="00795BCB"/>
    <w:rsid w:val="007B2F5E"/>
    <w:rsid w:val="007B3C87"/>
    <w:rsid w:val="007B5161"/>
    <w:rsid w:val="007B5DEB"/>
    <w:rsid w:val="007B67CF"/>
    <w:rsid w:val="007C0CDD"/>
    <w:rsid w:val="007C3B06"/>
    <w:rsid w:val="007C3FC0"/>
    <w:rsid w:val="007D1212"/>
    <w:rsid w:val="007D1AC4"/>
    <w:rsid w:val="007D4386"/>
    <w:rsid w:val="007D6F2E"/>
    <w:rsid w:val="007D70BE"/>
    <w:rsid w:val="007E2117"/>
    <w:rsid w:val="007E3DE4"/>
    <w:rsid w:val="007F31CF"/>
    <w:rsid w:val="007F5B21"/>
    <w:rsid w:val="007F65D6"/>
    <w:rsid w:val="007F782B"/>
    <w:rsid w:val="00801CA0"/>
    <w:rsid w:val="00807D1A"/>
    <w:rsid w:val="00813C2F"/>
    <w:rsid w:val="008240A1"/>
    <w:rsid w:val="008340D7"/>
    <w:rsid w:val="00835C7E"/>
    <w:rsid w:val="008404D0"/>
    <w:rsid w:val="0084439D"/>
    <w:rsid w:val="0085160D"/>
    <w:rsid w:val="00855258"/>
    <w:rsid w:val="008571B2"/>
    <w:rsid w:val="008573D5"/>
    <w:rsid w:val="00863C84"/>
    <w:rsid w:val="00863D18"/>
    <w:rsid w:val="00864079"/>
    <w:rsid w:val="0086607F"/>
    <w:rsid w:val="0086691A"/>
    <w:rsid w:val="00872099"/>
    <w:rsid w:val="00873BD2"/>
    <w:rsid w:val="00873CBB"/>
    <w:rsid w:val="00874B26"/>
    <w:rsid w:val="008762A0"/>
    <w:rsid w:val="00876518"/>
    <w:rsid w:val="00876959"/>
    <w:rsid w:val="00882817"/>
    <w:rsid w:val="00883390"/>
    <w:rsid w:val="0088522A"/>
    <w:rsid w:val="00885877"/>
    <w:rsid w:val="00896742"/>
    <w:rsid w:val="008979F9"/>
    <w:rsid w:val="008A17CC"/>
    <w:rsid w:val="008B2962"/>
    <w:rsid w:val="008B38CA"/>
    <w:rsid w:val="008B647E"/>
    <w:rsid w:val="008C1A2A"/>
    <w:rsid w:val="008C4A9E"/>
    <w:rsid w:val="008C797C"/>
    <w:rsid w:val="008D1CD0"/>
    <w:rsid w:val="008D5AD1"/>
    <w:rsid w:val="008D63A4"/>
    <w:rsid w:val="008D73E1"/>
    <w:rsid w:val="008E0075"/>
    <w:rsid w:val="008E00F7"/>
    <w:rsid w:val="008E0A91"/>
    <w:rsid w:val="008E23A9"/>
    <w:rsid w:val="008E42D7"/>
    <w:rsid w:val="008E5941"/>
    <w:rsid w:val="008E6D1D"/>
    <w:rsid w:val="008F7ACD"/>
    <w:rsid w:val="00906732"/>
    <w:rsid w:val="00912435"/>
    <w:rsid w:val="0091323B"/>
    <w:rsid w:val="00915533"/>
    <w:rsid w:val="009175B7"/>
    <w:rsid w:val="00926CF8"/>
    <w:rsid w:val="0093231E"/>
    <w:rsid w:val="0093351A"/>
    <w:rsid w:val="00937FDD"/>
    <w:rsid w:val="00941F77"/>
    <w:rsid w:val="009450BB"/>
    <w:rsid w:val="0094619E"/>
    <w:rsid w:val="00946550"/>
    <w:rsid w:val="009517BA"/>
    <w:rsid w:val="00951AFE"/>
    <w:rsid w:val="00951CE5"/>
    <w:rsid w:val="009541A4"/>
    <w:rsid w:val="00955465"/>
    <w:rsid w:val="0096252A"/>
    <w:rsid w:val="0096561A"/>
    <w:rsid w:val="0096583E"/>
    <w:rsid w:val="009727A8"/>
    <w:rsid w:val="00983873"/>
    <w:rsid w:val="0099274E"/>
    <w:rsid w:val="00997BC3"/>
    <w:rsid w:val="009A02EA"/>
    <w:rsid w:val="009A199C"/>
    <w:rsid w:val="009A3CDD"/>
    <w:rsid w:val="009A6BB8"/>
    <w:rsid w:val="009B5B33"/>
    <w:rsid w:val="009B6D8D"/>
    <w:rsid w:val="009C2AA8"/>
    <w:rsid w:val="009C6F7C"/>
    <w:rsid w:val="009D2B3E"/>
    <w:rsid w:val="009D3BB5"/>
    <w:rsid w:val="009D609D"/>
    <w:rsid w:val="009E028B"/>
    <w:rsid w:val="009E5516"/>
    <w:rsid w:val="009E6052"/>
    <w:rsid w:val="009E6333"/>
    <w:rsid w:val="009F0472"/>
    <w:rsid w:val="00A01D11"/>
    <w:rsid w:val="00A0307B"/>
    <w:rsid w:val="00A05B6D"/>
    <w:rsid w:val="00A128E9"/>
    <w:rsid w:val="00A2147B"/>
    <w:rsid w:val="00A25CE1"/>
    <w:rsid w:val="00A324B3"/>
    <w:rsid w:val="00A41FB4"/>
    <w:rsid w:val="00A42084"/>
    <w:rsid w:val="00A453A5"/>
    <w:rsid w:val="00A50B71"/>
    <w:rsid w:val="00A51696"/>
    <w:rsid w:val="00A602AA"/>
    <w:rsid w:val="00A622F5"/>
    <w:rsid w:val="00A642C6"/>
    <w:rsid w:val="00A65C38"/>
    <w:rsid w:val="00A726F5"/>
    <w:rsid w:val="00A73348"/>
    <w:rsid w:val="00A744C4"/>
    <w:rsid w:val="00A86391"/>
    <w:rsid w:val="00A93A4D"/>
    <w:rsid w:val="00A94F51"/>
    <w:rsid w:val="00A970AA"/>
    <w:rsid w:val="00AA2792"/>
    <w:rsid w:val="00AB0673"/>
    <w:rsid w:val="00AC14B6"/>
    <w:rsid w:val="00AC3EB4"/>
    <w:rsid w:val="00AC46B7"/>
    <w:rsid w:val="00AC7C9D"/>
    <w:rsid w:val="00AD2215"/>
    <w:rsid w:val="00AD411F"/>
    <w:rsid w:val="00AE2B17"/>
    <w:rsid w:val="00AE353A"/>
    <w:rsid w:val="00AE5687"/>
    <w:rsid w:val="00AF4F05"/>
    <w:rsid w:val="00AF4F85"/>
    <w:rsid w:val="00B02C69"/>
    <w:rsid w:val="00B04299"/>
    <w:rsid w:val="00B05821"/>
    <w:rsid w:val="00B067D9"/>
    <w:rsid w:val="00B10D47"/>
    <w:rsid w:val="00B1752B"/>
    <w:rsid w:val="00B20D4D"/>
    <w:rsid w:val="00B20FD8"/>
    <w:rsid w:val="00B223F6"/>
    <w:rsid w:val="00B24289"/>
    <w:rsid w:val="00B254A5"/>
    <w:rsid w:val="00B25661"/>
    <w:rsid w:val="00B269CA"/>
    <w:rsid w:val="00B271E9"/>
    <w:rsid w:val="00B30477"/>
    <w:rsid w:val="00B35945"/>
    <w:rsid w:val="00B415B6"/>
    <w:rsid w:val="00B47EDD"/>
    <w:rsid w:val="00B576CB"/>
    <w:rsid w:val="00B5781D"/>
    <w:rsid w:val="00B66DA1"/>
    <w:rsid w:val="00B72773"/>
    <w:rsid w:val="00B75079"/>
    <w:rsid w:val="00B77470"/>
    <w:rsid w:val="00B84927"/>
    <w:rsid w:val="00B8507B"/>
    <w:rsid w:val="00B91EA9"/>
    <w:rsid w:val="00BA4B21"/>
    <w:rsid w:val="00BA6957"/>
    <w:rsid w:val="00BB1982"/>
    <w:rsid w:val="00BB415C"/>
    <w:rsid w:val="00BC744A"/>
    <w:rsid w:val="00BD00C7"/>
    <w:rsid w:val="00BD156C"/>
    <w:rsid w:val="00BD264E"/>
    <w:rsid w:val="00BD3194"/>
    <w:rsid w:val="00BD3FDD"/>
    <w:rsid w:val="00BE1FD8"/>
    <w:rsid w:val="00BE3ED7"/>
    <w:rsid w:val="00BE5F5F"/>
    <w:rsid w:val="00BF65C7"/>
    <w:rsid w:val="00BF699D"/>
    <w:rsid w:val="00BF6CAC"/>
    <w:rsid w:val="00C01654"/>
    <w:rsid w:val="00C14502"/>
    <w:rsid w:val="00C21EAB"/>
    <w:rsid w:val="00C22E6B"/>
    <w:rsid w:val="00C23DE6"/>
    <w:rsid w:val="00C30585"/>
    <w:rsid w:val="00C4326C"/>
    <w:rsid w:val="00C50641"/>
    <w:rsid w:val="00C5675E"/>
    <w:rsid w:val="00C57473"/>
    <w:rsid w:val="00C60132"/>
    <w:rsid w:val="00C6099F"/>
    <w:rsid w:val="00C60A73"/>
    <w:rsid w:val="00C62105"/>
    <w:rsid w:val="00C65258"/>
    <w:rsid w:val="00C77EA1"/>
    <w:rsid w:val="00C807CF"/>
    <w:rsid w:val="00C91AB0"/>
    <w:rsid w:val="00C96496"/>
    <w:rsid w:val="00CA076F"/>
    <w:rsid w:val="00CA0CB2"/>
    <w:rsid w:val="00CA3B2D"/>
    <w:rsid w:val="00CB05C7"/>
    <w:rsid w:val="00CC2471"/>
    <w:rsid w:val="00CC76DC"/>
    <w:rsid w:val="00CD324B"/>
    <w:rsid w:val="00CE1E94"/>
    <w:rsid w:val="00CF0097"/>
    <w:rsid w:val="00CF1B2A"/>
    <w:rsid w:val="00CF5636"/>
    <w:rsid w:val="00D00401"/>
    <w:rsid w:val="00D039AE"/>
    <w:rsid w:val="00D124AE"/>
    <w:rsid w:val="00D14573"/>
    <w:rsid w:val="00D1549B"/>
    <w:rsid w:val="00D16AC6"/>
    <w:rsid w:val="00D16D45"/>
    <w:rsid w:val="00D1740C"/>
    <w:rsid w:val="00D177DA"/>
    <w:rsid w:val="00D22A6E"/>
    <w:rsid w:val="00D3136B"/>
    <w:rsid w:val="00D352E1"/>
    <w:rsid w:val="00D3626D"/>
    <w:rsid w:val="00D3788B"/>
    <w:rsid w:val="00D45771"/>
    <w:rsid w:val="00D45DB6"/>
    <w:rsid w:val="00D47ACD"/>
    <w:rsid w:val="00D52F18"/>
    <w:rsid w:val="00D53C15"/>
    <w:rsid w:val="00D54E37"/>
    <w:rsid w:val="00D567C6"/>
    <w:rsid w:val="00D567DF"/>
    <w:rsid w:val="00D60735"/>
    <w:rsid w:val="00D61531"/>
    <w:rsid w:val="00D65020"/>
    <w:rsid w:val="00D74668"/>
    <w:rsid w:val="00D76CCD"/>
    <w:rsid w:val="00D86A16"/>
    <w:rsid w:val="00D87C45"/>
    <w:rsid w:val="00D87D54"/>
    <w:rsid w:val="00D9428C"/>
    <w:rsid w:val="00D957F9"/>
    <w:rsid w:val="00D97BE9"/>
    <w:rsid w:val="00DA059D"/>
    <w:rsid w:val="00DA16E5"/>
    <w:rsid w:val="00DA1B8E"/>
    <w:rsid w:val="00DA40A9"/>
    <w:rsid w:val="00DB39EF"/>
    <w:rsid w:val="00DB4E54"/>
    <w:rsid w:val="00DC1293"/>
    <w:rsid w:val="00DD144D"/>
    <w:rsid w:val="00DD2BC9"/>
    <w:rsid w:val="00DE3375"/>
    <w:rsid w:val="00DE47D1"/>
    <w:rsid w:val="00DE58E6"/>
    <w:rsid w:val="00DE7472"/>
    <w:rsid w:val="00DF6636"/>
    <w:rsid w:val="00DF74C3"/>
    <w:rsid w:val="00E04B2B"/>
    <w:rsid w:val="00E057AC"/>
    <w:rsid w:val="00E13E70"/>
    <w:rsid w:val="00E1706F"/>
    <w:rsid w:val="00E223E7"/>
    <w:rsid w:val="00E2450B"/>
    <w:rsid w:val="00E264AC"/>
    <w:rsid w:val="00E3097C"/>
    <w:rsid w:val="00E347EB"/>
    <w:rsid w:val="00E40F8A"/>
    <w:rsid w:val="00E44705"/>
    <w:rsid w:val="00E50849"/>
    <w:rsid w:val="00E51672"/>
    <w:rsid w:val="00E53D47"/>
    <w:rsid w:val="00E56091"/>
    <w:rsid w:val="00E64EE3"/>
    <w:rsid w:val="00E711F1"/>
    <w:rsid w:val="00E71DEF"/>
    <w:rsid w:val="00E74A0B"/>
    <w:rsid w:val="00E85F51"/>
    <w:rsid w:val="00E85F7C"/>
    <w:rsid w:val="00E86B81"/>
    <w:rsid w:val="00E87B7F"/>
    <w:rsid w:val="00E9212E"/>
    <w:rsid w:val="00E95A3B"/>
    <w:rsid w:val="00EA2D7F"/>
    <w:rsid w:val="00EA336B"/>
    <w:rsid w:val="00EB1C52"/>
    <w:rsid w:val="00EB2646"/>
    <w:rsid w:val="00EB2CF4"/>
    <w:rsid w:val="00EC1FF0"/>
    <w:rsid w:val="00ED13C1"/>
    <w:rsid w:val="00ED717B"/>
    <w:rsid w:val="00EE078F"/>
    <w:rsid w:val="00EE30E8"/>
    <w:rsid w:val="00EF034D"/>
    <w:rsid w:val="00EF06E6"/>
    <w:rsid w:val="00EF253B"/>
    <w:rsid w:val="00EF52F0"/>
    <w:rsid w:val="00EF653F"/>
    <w:rsid w:val="00EF7EBA"/>
    <w:rsid w:val="00F20B68"/>
    <w:rsid w:val="00F2264E"/>
    <w:rsid w:val="00F25697"/>
    <w:rsid w:val="00F36ED3"/>
    <w:rsid w:val="00F45F72"/>
    <w:rsid w:val="00F46681"/>
    <w:rsid w:val="00F4737D"/>
    <w:rsid w:val="00F50F0A"/>
    <w:rsid w:val="00F525C5"/>
    <w:rsid w:val="00F57168"/>
    <w:rsid w:val="00F6148F"/>
    <w:rsid w:val="00F61B90"/>
    <w:rsid w:val="00F61C43"/>
    <w:rsid w:val="00F64174"/>
    <w:rsid w:val="00F651CD"/>
    <w:rsid w:val="00F671CB"/>
    <w:rsid w:val="00F71519"/>
    <w:rsid w:val="00F72A32"/>
    <w:rsid w:val="00F76BDB"/>
    <w:rsid w:val="00F76CE5"/>
    <w:rsid w:val="00F82791"/>
    <w:rsid w:val="00F840FD"/>
    <w:rsid w:val="00F8644A"/>
    <w:rsid w:val="00F94CAA"/>
    <w:rsid w:val="00F96517"/>
    <w:rsid w:val="00FB1F64"/>
    <w:rsid w:val="00FC1A87"/>
    <w:rsid w:val="00FC418A"/>
    <w:rsid w:val="00FC4ED8"/>
    <w:rsid w:val="00FC69C6"/>
    <w:rsid w:val="00FD06AB"/>
    <w:rsid w:val="00FD348B"/>
    <w:rsid w:val="00FD5C0F"/>
    <w:rsid w:val="00FE298A"/>
    <w:rsid w:val="00FE3921"/>
    <w:rsid w:val="00FF3FE6"/>
    <w:rsid w:val="00FF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9878B10"/>
  <w15:docId w15:val="{33D7E2A3-3827-4AE3-91CD-DAC146569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117B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5907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8630"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5248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91A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2481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styleId="Hipercze">
    <w:name w:val="Hyperlink"/>
    <w:basedOn w:val="Domylnaczcionkaakapitu"/>
    <w:uiPriority w:val="99"/>
    <w:unhideWhenUsed/>
    <w:rsid w:val="00FD5C0F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5C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5C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5C0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5C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5C0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5C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C0F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5907D8"/>
    <w:rPr>
      <w:rFonts w:asciiTheme="majorHAnsi" w:eastAsiaTheme="majorEastAsia" w:hAnsiTheme="majorHAnsi" w:cstheme="majorBidi"/>
      <w:b/>
      <w:color w:val="008630"/>
      <w:sz w:val="32"/>
      <w:szCs w:val="32"/>
    </w:rPr>
  </w:style>
  <w:style w:type="table" w:styleId="Tabela-Siatka">
    <w:name w:val="Table Grid"/>
    <w:basedOn w:val="Standardowy"/>
    <w:uiPriority w:val="39"/>
    <w:rsid w:val="00FD5C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g-scope">
    <w:name w:val="ng-scope"/>
    <w:basedOn w:val="Normalny"/>
    <w:rsid w:val="00873BD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Akapit z listą5,EPL lista punktowana z wyrózneniem,Akapit z listą BS,List Paragraph"/>
    <w:basedOn w:val="Normalny"/>
    <w:link w:val="AkapitzlistZnak"/>
    <w:uiPriority w:val="34"/>
    <w:qFormat/>
    <w:rsid w:val="00BF65C7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C91AB0"/>
    <w:pPr>
      <w:widowControl w:val="0"/>
      <w:spacing w:after="0" w:line="240" w:lineRule="auto"/>
      <w:jc w:val="left"/>
    </w:pPr>
    <w:rPr>
      <w:rFonts w:ascii="Arial" w:eastAsia="Arial" w:hAnsi="Arial"/>
      <w:sz w:val="23"/>
      <w:szCs w:val="23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91AB0"/>
    <w:rPr>
      <w:rFonts w:ascii="Arial" w:eastAsia="Arial" w:hAnsi="Arial"/>
      <w:sz w:val="23"/>
      <w:szCs w:val="23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91AB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96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D6A"/>
  </w:style>
  <w:style w:type="paragraph" w:styleId="Stopka">
    <w:name w:val="footer"/>
    <w:basedOn w:val="Normalny"/>
    <w:link w:val="StopkaZnak"/>
    <w:uiPriority w:val="99"/>
    <w:unhideWhenUsed/>
    <w:rsid w:val="00096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D6A"/>
  </w:style>
  <w:style w:type="paragraph" w:customStyle="1" w:styleId="Default">
    <w:name w:val="Default"/>
    <w:rsid w:val="00A744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L1 Znak,Akapit z listą5 Znak,EPL lista punktowana z wyrózneniem Znak,Akapit z listą BS Znak,List Paragraph Znak"/>
    <w:link w:val="Akapitzlist"/>
    <w:uiPriority w:val="34"/>
    <w:qFormat/>
    <w:locked/>
    <w:rsid w:val="00D16D45"/>
  </w:style>
  <w:style w:type="paragraph" w:customStyle="1" w:styleId="TableParagraph">
    <w:name w:val="Table Paragraph"/>
    <w:basedOn w:val="Normalny"/>
    <w:uiPriority w:val="1"/>
    <w:qFormat/>
    <w:rsid w:val="00511C9E"/>
    <w:pPr>
      <w:widowControl w:val="0"/>
      <w:spacing w:after="0" w:line="240" w:lineRule="auto"/>
      <w:jc w:val="left"/>
    </w:pPr>
    <w:rPr>
      <w:lang w:val="en-US"/>
    </w:rPr>
  </w:style>
  <w:style w:type="table" w:customStyle="1" w:styleId="Tabelalisty3akcent31">
    <w:name w:val="Tabela listy 3 — akcent 31"/>
    <w:basedOn w:val="Standardowy"/>
    <w:uiPriority w:val="48"/>
    <w:rsid w:val="003743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Tabelasiatki4akcent31">
    <w:name w:val="Tabela siatki 4 — akcent 31"/>
    <w:basedOn w:val="Standardowy"/>
    <w:uiPriority w:val="49"/>
    <w:rsid w:val="003743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ED717B"/>
    <w:rPr>
      <w:color w:val="954F72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E00F7"/>
    <w:pPr>
      <w:spacing w:line="259" w:lineRule="auto"/>
      <w:jc w:val="left"/>
      <w:outlineLvl w:val="9"/>
    </w:pPr>
    <w:rPr>
      <w:color w:val="2E74B5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8E00F7"/>
    <w:pPr>
      <w:spacing w:after="100"/>
    </w:pPr>
  </w:style>
  <w:style w:type="paragraph" w:styleId="NormalnyWeb">
    <w:name w:val="Normal (Web)"/>
    <w:basedOn w:val="Normalny"/>
    <w:uiPriority w:val="99"/>
    <w:semiHidden/>
    <w:unhideWhenUsed/>
    <w:rsid w:val="0079117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am142">
    <w:name w:val="liam142"/>
    <w:basedOn w:val="Domylnaczcionkaakapitu"/>
    <w:rsid w:val="0079117B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7788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7788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77883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148F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9554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oprawka">
    <w:name w:val="Revision"/>
    <w:hidden/>
    <w:uiPriority w:val="99"/>
    <w:semiHidden/>
    <w:rsid w:val="00135221"/>
    <w:pPr>
      <w:spacing w:after="0" w:line="240" w:lineRule="auto"/>
    </w:pPr>
  </w:style>
  <w:style w:type="paragraph" w:styleId="Bezodstpw">
    <w:name w:val="No Spacing"/>
    <w:uiPriority w:val="1"/>
    <w:qFormat/>
    <w:rsid w:val="006E52F6"/>
    <w:pPr>
      <w:spacing w:after="0"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hyperlink" Target="http://www.ryki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ryki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://www.umryki.bip.lubelskie.pl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ankieta.deltapartner.org.pl/akt_formularz_ryki_gp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ryki.pl" TargetMode="External"/><Relationship Id="rId23" Type="http://schemas.openxmlformats.org/officeDocument/2006/relationships/hyperlink" Target="https://ankieta.deltapartner.org.pl/akt_ankieta_ryki_gpr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us02web.zoom.us/j/82106218034?pwd=i5MEPZMun9bXrpeZuG7PN8MO7LLjj3.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mryki.bip.lubelskie.pl" TargetMode="External"/><Relationship Id="rId22" Type="http://schemas.openxmlformats.org/officeDocument/2006/relationships/hyperlink" Target="http://www.umryki.bip.lubelskie.p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5D465-80FD-413F-B7C5-0882F6E00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10</Pages>
  <Words>1608</Words>
  <Characters>9653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Konto Microsoft</cp:lastModifiedBy>
  <cp:revision>25</cp:revision>
  <cp:lastPrinted>2023-02-07T13:57:00Z</cp:lastPrinted>
  <dcterms:created xsi:type="dcterms:W3CDTF">2023-08-03T10:31:00Z</dcterms:created>
  <dcterms:modified xsi:type="dcterms:W3CDTF">2024-09-04T06:41:00Z</dcterms:modified>
</cp:coreProperties>
</file>