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6207C610" w:rsidR="00EA0EA4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412E3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89DD873" w14:textId="1058D7C2" w:rsidR="00587A3B" w:rsidRPr="00587A3B" w:rsidRDefault="00CB4CF3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 w:cs="Arial"/>
          <w:b/>
          <w:bCs/>
          <w:color w:val="000000" w:themeColor="text1"/>
        </w:rPr>
        <w:t xml:space="preserve">Identyfikator </w:t>
      </w:r>
      <w:r w:rsidR="00587A3B" w:rsidRPr="00587A3B">
        <w:rPr>
          <w:rFonts w:ascii="Cambria" w:hAnsi="Cambria" w:cs="Arial"/>
          <w:b/>
          <w:bCs/>
          <w:color w:val="000000" w:themeColor="text1"/>
        </w:rPr>
        <w:t xml:space="preserve"> postępowania</w:t>
      </w:r>
      <w:r w:rsidR="00207EEC">
        <w:rPr>
          <w:rFonts w:ascii="Cambria" w:hAnsi="Cambria" w:cs="Arial"/>
          <w:b/>
          <w:bCs/>
          <w:color w:val="000000" w:themeColor="text1"/>
        </w:rPr>
        <w:t xml:space="preserve"> na </w:t>
      </w:r>
      <w:proofErr w:type="spellStart"/>
      <w:r w:rsidR="00207EEC">
        <w:rPr>
          <w:rFonts w:ascii="Cambria" w:hAnsi="Cambria" w:cs="Arial"/>
          <w:b/>
          <w:bCs/>
          <w:color w:val="000000" w:themeColor="text1"/>
        </w:rPr>
        <w:t>miniPortalu</w:t>
      </w:r>
      <w:proofErr w:type="spellEnd"/>
      <w:r w:rsidR="00207EEC">
        <w:rPr>
          <w:rFonts w:ascii="Cambria" w:hAnsi="Cambria" w:cs="Arial"/>
          <w:b/>
          <w:bCs/>
          <w:color w:val="000000" w:themeColor="text1"/>
        </w:rPr>
        <w:t xml:space="preserve"> </w:t>
      </w:r>
    </w:p>
    <w:p w14:paraId="09FA213A" w14:textId="78122CE0" w:rsidR="00EA0EA4" w:rsidRPr="001A1359" w:rsidRDefault="00EA0EA4" w:rsidP="00587A3B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14:paraId="58426EAD" w14:textId="7B0C60CE" w:rsidR="002D7DB7" w:rsidRPr="00B13232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 xml:space="preserve">(Znak </w:t>
      </w:r>
      <w:r w:rsidRPr="00B13232">
        <w:rPr>
          <w:rFonts w:ascii="Cambria" w:hAnsi="Cambria"/>
          <w:bCs/>
        </w:rPr>
        <w:t>sprawy:</w:t>
      </w:r>
      <w:r w:rsidRPr="00B13232">
        <w:rPr>
          <w:rFonts w:ascii="Cambria" w:hAnsi="Cambria"/>
          <w:b/>
          <w:bCs/>
        </w:rPr>
        <w:t xml:space="preserve"> </w:t>
      </w:r>
      <w:r w:rsidR="00B13232">
        <w:rPr>
          <w:rFonts w:ascii="Cambria" w:hAnsi="Cambria"/>
          <w:b/>
          <w:bCs/>
        </w:rPr>
        <w:t>WIR.271</w:t>
      </w:r>
      <w:r w:rsidR="00847AAF">
        <w:rPr>
          <w:rFonts w:ascii="Cambria" w:hAnsi="Cambria"/>
          <w:b/>
          <w:bCs/>
        </w:rPr>
        <w:t>.</w:t>
      </w:r>
      <w:r w:rsidR="00A123D9">
        <w:rPr>
          <w:rFonts w:ascii="Cambria" w:hAnsi="Cambria"/>
          <w:b/>
          <w:bCs/>
        </w:rPr>
        <w:t>30.</w:t>
      </w:r>
      <w:r w:rsidR="00495EC4" w:rsidRPr="00B13232">
        <w:rPr>
          <w:rFonts w:ascii="Cambria" w:hAnsi="Cambria"/>
          <w:b/>
          <w:bCs/>
        </w:rPr>
        <w:t>2021</w:t>
      </w:r>
      <w:r w:rsidRPr="00B13232">
        <w:rPr>
          <w:rFonts w:ascii="Cambria" w:hAnsi="Cambria"/>
          <w:bCs/>
        </w:rPr>
        <w:t>)</w:t>
      </w:r>
    </w:p>
    <w:p w14:paraId="4061B482" w14:textId="77777777" w:rsidR="00EE5C79" w:rsidRPr="00B13232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46E2D87" w14:textId="51D55DFF" w:rsidR="00587A3B" w:rsidRPr="00B13232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76D5FF1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878"/>
        <w:gridCol w:w="7615"/>
      </w:tblGrid>
      <w:tr w:rsidR="00E0650E" w:rsidRPr="00E0650E" w14:paraId="69215C23" w14:textId="77777777" w:rsidTr="00686B1E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BEE" w14:textId="77777777" w:rsidR="00E0650E" w:rsidRPr="00B4558D" w:rsidRDefault="00E0650E" w:rsidP="00E0650E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D6FCEA0" w14:textId="1BBA115D" w:rsidR="00E0650E" w:rsidRPr="00CB4CF3" w:rsidRDefault="00CB4CF3" w:rsidP="00CB4CF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</w:rPr>
              <w:t xml:space="preserve">Identyfikator </w:t>
            </w:r>
            <w:r w:rsidRPr="00587A3B">
              <w:rPr>
                <w:rFonts w:ascii="Cambria" w:hAnsi="Cambria" w:cs="Arial"/>
                <w:b/>
                <w:bCs/>
                <w:color w:val="000000" w:themeColor="text1"/>
              </w:rPr>
              <w:t xml:space="preserve"> postępowania</w:t>
            </w:r>
            <w:r>
              <w:rPr>
                <w:rFonts w:ascii="Cambria" w:hAnsi="Cambria" w:cs="Arial"/>
                <w:b/>
                <w:bCs/>
                <w:color w:val="000000" w:themeColor="text1"/>
              </w:rPr>
              <w:t xml:space="preserve"> na </w:t>
            </w:r>
            <w:proofErr w:type="spellStart"/>
            <w:r>
              <w:rPr>
                <w:rFonts w:ascii="Cambria" w:hAnsi="Cambria" w:cs="Arial"/>
                <w:b/>
                <w:bCs/>
                <w:color w:val="000000" w:themeColor="text1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bCs/>
                <w:color w:val="000000" w:themeColor="text1"/>
              </w:rPr>
              <w:t xml:space="preserve"> </w:t>
            </w:r>
            <w:r w:rsidR="00E0650E" w:rsidRPr="00B4558D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  <w:p w14:paraId="15567657" w14:textId="77777777" w:rsidR="00E0650E" w:rsidRPr="00B4558D" w:rsidRDefault="00E0650E" w:rsidP="00E0650E">
            <w:pPr>
              <w:spacing w:line="276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B382" w14:textId="41095779" w:rsidR="00E0650E" w:rsidRPr="00847AAF" w:rsidRDefault="009F2A3D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  <w:r w:rsidRPr="009F2A3D">
              <w:rPr>
                <w:rFonts w:ascii="Cambria" w:hAnsi="Cambria"/>
                <w:bCs/>
              </w:rPr>
              <w:t>ec1d0613-f743-4993-a3da-c2ec7cbb5c49</w:t>
            </w:r>
          </w:p>
        </w:tc>
      </w:tr>
    </w:tbl>
    <w:p w14:paraId="5512FFF3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p w14:paraId="54F1F6E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p w14:paraId="16FD8493" w14:textId="77777777"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6320EE">
      <w:headerReference w:type="default" r:id="rId7"/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1A4C" w14:textId="77777777" w:rsidR="009D206B" w:rsidRDefault="009D206B" w:rsidP="00AF0EDA">
      <w:r>
        <w:separator/>
      </w:r>
    </w:p>
  </w:endnote>
  <w:endnote w:type="continuationSeparator" w:id="0">
    <w:p w14:paraId="10CA52D2" w14:textId="77777777" w:rsidR="009D206B" w:rsidRDefault="009D206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8562B6B" w:rsidR="00B4558D" w:rsidRPr="00347E7D" w:rsidRDefault="00B4558D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>
      <w:rPr>
        <w:rFonts w:ascii="Cambria" w:hAnsi="Cambria"/>
        <w:sz w:val="20"/>
        <w:szCs w:val="20"/>
        <w:bdr w:val="single" w:sz="4" w:space="0" w:color="auto"/>
      </w:rPr>
      <w:t>9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C3EE" w14:textId="77777777" w:rsidR="009D206B" w:rsidRDefault="009D206B" w:rsidP="00AF0EDA">
      <w:r>
        <w:separator/>
      </w:r>
    </w:p>
  </w:footnote>
  <w:footnote w:type="continuationSeparator" w:id="0">
    <w:p w14:paraId="6775A197" w14:textId="77777777" w:rsidR="009D206B" w:rsidRDefault="009D206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DFAD" w14:textId="77777777" w:rsidR="007412E3" w:rsidRPr="003A7847" w:rsidRDefault="007412E3" w:rsidP="007412E3">
    <w:pPr>
      <w:pStyle w:val="Nagwek"/>
      <w:jc w:val="center"/>
    </w:pPr>
    <w:r>
      <w:rPr>
        <w:rFonts w:ascii="Cambria" w:hAnsi="Cambria" w:cs="Cambria"/>
        <w:bCs/>
        <w:sz w:val="18"/>
        <w:szCs w:val="18"/>
      </w:rPr>
      <w:t>„</w:t>
    </w:r>
    <w:r w:rsidRPr="003A7847">
      <w:rPr>
        <w:rFonts w:ascii="Cambria" w:hAnsi="Cambria" w:cs="Cambria"/>
        <w:bCs/>
        <w:sz w:val="18"/>
        <w:szCs w:val="18"/>
      </w:rPr>
      <w:t xml:space="preserve">Przebudowa dróg wewnętrznych i chodników na terenie osiedla mieszkaniowego </w:t>
    </w:r>
    <w:r>
      <w:rPr>
        <w:rFonts w:ascii="Cambria" w:hAnsi="Cambria" w:cs="Cambria"/>
        <w:bCs/>
        <w:sz w:val="18"/>
        <w:szCs w:val="18"/>
      </w:rPr>
      <w:t xml:space="preserve">                                                                            </w:t>
    </w:r>
    <w:r w:rsidRPr="003A7847">
      <w:rPr>
        <w:rFonts w:ascii="Cambria" w:hAnsi="Cambria" w:cs="Cambria"/>
        <w:bCs/>
        <w:sz w:val="18"/>
        <w:szCs w:val="18"/>
      </w:rPr>
      <w:t>przy ul. Tadeusza Kościuszki w Rykach”</w:t>
    </w:r>
  </w:p>
  <w:p w14:paraId="577F0C05" w14:textId="77777777" w:rsidR="00B4558D" w:rsidRDefault="00B455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2536"/>
    <w:rsid w:val="000467FA"/>
    <w:rsid w:val="000530C2"/>
    <w:rsid w:val="0006021A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7EEC"/>
    <w:rsid w:val="00213FE8"/>
    <w:rsid w:val="002152B1"/>
    <w:rsid w:val="0021685A"/>
    <w:rsid w:val="0023534F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1728C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3027D"/>
    <w:rsid w:val="005426E0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86B1E"/>
    <w:rsid w:val="00691D50"/>
    <w:rsid w:val="00697B8A"/>
    <w:rsid w:val="006B2308"/>
    <w:rsid w:val="006C71C7"/>
    <w:rsid w:val="006D0312"/>
    <w:rsid w:val="006E6851"/>
    <w:rsid w:val="007412E3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47AAF"/>
    <w:rsid w:val="00853C5E"/>
    <w:rsid w:val="00871EA8"/>
    <w:rsid w:val="00882B04"/>
    <w:rsid w:val="008B22C5"/>
    <w:rsid w:val="008D168B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D206B"/>
    <w:rsid w:val="009F013A"/>
    <w:rsid w:val="009F2A3D"/>
    <w:rsid w:val="009F6198"/>
    <w:rsid w:val="00A123D9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4558D"/>
    <w:rsid w:val="00B54D88"/>
    <w:rsid w:val="00B6198A"/>
    <w:rsid w:val="00B64CCD"/>
    <w:rsid w:val="00BA46F4"/>
    <w:rsid w:val="00BB7855"/>
    <w:rsid w:val="00C022CB"/>
    <w:rsid w:val="00C51014"/>
    <w:rsid w:val="00C72711"/>
    <w:rsid w:val="00C920B8"/>
    <w:rsid w:val="00CB4CF3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650E"/>
    <w:rsid w:val="00E07C01"/>
    <w:rsid w:val="00E10D54"/>
    <w:rsid w:val="00E34FD9"/>
    <w:rsid w:val="00E35647"/>
    <w:rsid w:val="00E358AD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Adrian Bieńczak</cp:lastModifiedBy>
  <cp:revision>11</cp:revision>
  <cp:lastPrinted>2021-02-01T10:38:00Z</cp:lastPrinted>
  <dcterms:created xsi:type="dcterms:W3CDTF">2021-02-04T14:19:00Z</dcterms:created>
  <dcterms:modified xsi:type="dcterms:W3CDTF">2021-10-18T09:26:00Z</dcterms:modified>
</cp:coreProperties>
</file>